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C6DBE7" w14:textId="77777777" w:rsidR="007843B9" w:rsidRPr="00EB4559" w:rsidRDefault="00D11D8B" w:rsidP="00EB4559">
      <w:pPr>
        <w:spacing w:before="360"/>
        <w:rPr>
          <w:rFonts w:asciiTheme="minorHAnsi" w:hAnsiTheme="minorHAnsi" w:cstheme="minorHAnsi"/>
        </w:rPr>
      </w:pPr>
      <w:r w:rsidRPr="00EB4559">
        <w:rPr>
          <w:rFonts w:asciiTheme="minorHAnsi" w:hAnsiTheme="minorHAnsi" w:cstheme="minorHAnsi"/>
          <w:noProof/>
        </w:rPr>
        <mc:AlternateContent>
          <mc:Choice Requires="wps">
            <w:drawing>
              <wp:anchor distT="0" distB="0" distL="114300" distR="114300" simplePos="0" relativeHeight="251657728" behindDoc="0" locked="0" layoutInCell="0" allowOverlap="1" wp14:anchorId="64C80BEA" wp14:editId="697DFE00">
                <wp:simplePos x="0" y="0"/>
                <wp:positionH relativeFrom="page">
                  <wp:posOffset>7400925</wp:posOffset>
                </wp:positionH>
                <wp:positionV relativeFrom="page">
                  <wp:posOffset>1438275</wp:posOffset>
                </wp:positionV>
                <wp:extent cx="3810" cy="381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58D9B"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2.75pt,113.25pt" to="583.0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QTEwIAACgEAAAOAAAAZHJzL2Uyb0RvYy54bWysU8GO2jAQvVfqP1i+QxIIFCLCqkqgl20X&#10;abcfYGyHWHVsyzYEVPXfO3aA7raXqmoOztgz8/zmzXj1cO4kOnHrhFYlzsYpRlxRzYQ6lPjry3a0&#10;wMh5ohiRWvESX7jDD+v371a9KfhEt1oybhGAKFf0psSt96ZIEkdb3hE31oYrcDbadsTD1h4SZkkP&#10;6J1MJmk6T3ptmbGacufgtB6ceB3xm4ZT/9Q0jnskSwzcfFxtXPdhTdYrUhwsMa2gVxrkH1h0RCi4&#10;9A5VE0/Q0Yo/oDpBrXa68WOqu0Q3jaA81gDVZOlv1Ty3xPBYC4jjzF0m9/9g6ZfTziLBSjzFSJEO&#10;WvQoFEfToExvXAEBldrZUBs9q2fzqOk3h5SuWqIOPDJ8uRhIy0JG8iYlbJwB/H3/WTOIIUevo0zn&#10;xnYBEgRA59iNy70b/OwRhcPpIoOOUXBEK6CT4pZorPOfuO5QMEosgXMEJqdH54fQW0i4R+mtkBLO&#10;SSEV6ku8nE1mMcFpKVhwBp+zh30lLTqRMC7xi1WB53WY1UfFIljLCdtcbU+EHGzgKVXAg1KAztUa&#10;5uH7Ml1uFptFPson880oT+t69HFb5aP5Nvswq6d1VdXZj0Aty4tWMMZVYHebzSz/u95fX8kwVffp&#10;vMuQvEWP0gLZ2z+Sjr0M7RsGYa/ZZWeDtKGtMI4x+Pp0wry/3seoXw98/RMAAP//AwBQSwMEFAAG&#10;AAgAAAAhADL2xd/gAAAADQEAAA8AAABkcnMvZG93bnJldi54bWxMj0FPwzAMhe9I/IfISFwmlqZo&#10;GSpNJwT0xoXBxNVrTVvRJF2TbYVfj3uCm5/99Py9fDPZXpxoDJ13BtQyAUGu8nXnGgPvb+XNHYgQ&#10;0dXYe0cGvinApri8yDGr/dm90mkbG8EhLmRooI1xyKQMVUsWw9IP5Pj26UeLkeXYyHrEM4fbXqZJ&#10;oqXFzvGHFgd6bKn62h6tgVDu6FD+LKpF8nHbeEoPTy/PaMz11fRwDyLSFP/MMOMzOhTMtPdHVwfR&#10;s1Z6tWKvgTTVPMwWpbUCsZ9XawWyyOX/FsUvAAAA//8DAFBLAQItABQABgAIAAAAIQC2gziS/gAA&#10;AOEBAAATAAAAAAAAAAAAAAAAAAAAAABbQ29udGVudF9UeXBlc10ueG1sUEsBAi0AFAAGAAgAAAAh&#10;ADj9If/WAAAAlAEAAAsAAAAAAAAAAAAAAAAALwEAAF9yZWxzLy5yZWxzUEsBAi0AFAAGAAgAAAAh&#10;AAbBhBMTAgAAKAQAAA4AAAAAAAAAAAAAAAAALgIAAGRycy9lMm9Eb2MueG1sUEsBAi0AFAAGAAgA&#10;AAAhADL2xd/gAAAADQEAAA8AAAAAAAAAAAAAAAAAbQQAAGRycy9kb3ducmV2LnhtbFBLBQYAAAAA&#10;BAAEAPMAAAB6BQAAAAA=&#10;" o:allowincell="f">
                <w10:wrap anchorx="page" anchory="page"/>
              </v:line>
            </w:pict>
          </mc:Fallback>
        </mc:AlternateContent>
      </w:r>
      <w:r w:rsidR="007843B9" w:rsidRPr="00EB4559">
        <w:rPr>
          <w:rFonts w:asciiTheme="minorHAnsi" w:hAnsiTheme="minorHAnsi" w:cstheme="minorHAnsi"/>
          <w:b/>
        </w:rPr>
        <w:t>Vyhlasovateľ:</w:t>
      </w:r>
      <w:r w:rsidR="007843B9" w:rsidRPr="00EB4559">
        <w:rPr>
          <w:rFonts w:asciiTheme="minorHAnsi" w:hAnsiTheme="minorHAnsi" w:cstheme="minorHAnsi"/>
        </w:rPr>
        <w:tab/>
        <w:t>Mesto Podolínec</w:t>
      </w:r>
    </w:p>
    <w:p w14:paraId="0FEF10CD" w14:textId="5B9818E1" w:rsidR="007843B9" w:rsidRPr="00EB4559" w:rsidRDefault="007843B9" w:rsidP="007843B9">
      <w:pPr>
        <w:jc w:val="both"/>
        <w:rPr>
          <w:rFonts w:asciiTheme="minorHAnsi" w:hAnsiTheme="minorHAnsi" w:cstheme="minorHAnsi"/>
        </w:rPr>
      </w:pPr>
      <w:r w:rsidRPr="00EB4559">
        <w:rPr>
          <w:rFonts w:asciiTheme="minorHAnsi" w:hAnsiTheme="minorHAnsi" w:cstheme="minorHAnsi"/>
        </w:rPr>
        <w:t>Štatutárny orgán:</w:t>
      </w:r>
      <w:r w:rsidRPr="00EB4559">
        <w:rPr>
          <w:rFonts w:asciiTheme="minorHAnsi" w:hAnsiTheme="minorHAnsi" w:cstheme="minorHAnsi"/>
        </w:rPr>
        <w:tab/>
        <w:t xml:space="preserve">Mgr. </w:t>
      </w:r>
      <w:r w:rsidR="00F71275">
        <w:rPr>
          <w:rFonts w:asciiTheme="minorHAnsi" w:hAnsiTheme="minorHAnsi" w:cstheme="minorHAnsi"/>
        </w:rPr>
        <w:t>Michal Marhefka, MBA</w:t>
      </w:r>
      <w:r w:rsidRPr="00EB4559">
        <w:rPr>
          <w:rFonts w:asciiTheme="minorHAnsi" w:hAnsiTheme="minorHAnsi" w:cstheme="minorHAnsi"/>
        </w:rPr>
        <w:t xml:space="preserve"> – primátor mesta</w:t>
      </w:r>
    </w:p>
    <w:p w14:paraId="616440D1" w14:textId="77777777" w:rsidR="007843B9" w:rsidRPr="00EB4559" w:rsidRDefault="007843B9" w:rsidP="007843B9">
      <w:pPr>
        <w:jc w:val="both"/>
        <w:rPr>
          <w:rFonts w:asciiTheme="minorHAnsi" w:hAnsiTheme="minorHAnsi" w:cstheme="minorHAnsi"/>
        </w:rPr>
      </w:pPr>
      <w:r w:rsidRPr="00EB4559">
        <w:rPr>
          <w:rFonts w:asciiTheme="minorHAnsi" w:hAnsiTheme="minorHAnsi" w:cstheme="minorHAnsi"/>
        </w:rPr>
        <w:t>Sídlo:</w:t>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t>Nám. Mariánske 3/3, 065 03  Podolínec</w:t>
      </w:r>
    </w:p>
    <w:p w14:paraId="5E17828B" w14:textId="77777777" w:rsidR="007843B9" w:rsidRPr="00EB4559" w:rsidRDefault="007843B9" w:rsidP="00DB4312">
      <w:pPr>
        <w:tabs>
          <w:tab w:val="left" w:pos="708"/>
          <w:tab w:val="left" w:pos="1416"/>
          <w:tab w:val="left" w:pos="2124"/>
          <w:tab w:val="left" w:pos="2832"/>
          <w:tab w:val="center" w:pos="4535"/>
        </w:tabs>
        <w:jc w:val="both"/>
        <w:rPr>
          <w:rFonts w:asciiTheme="minorHAnsi" w:hAnsiTheme="minorHAnsi" w:cstheme="minorHAnsi"/>
        </w:rPr>
      </w:pPr>
      <w:r w:rsidRPr="00EB4559">
        <w:rPr>
          <w:rFonts w:asciiTheme="minorHAnsi" w:hAnsiTheme="minorHAnsi" w:cstheme="minorHAnsi"/>
        </w:rPr>
        <w:t>IČO:</w:t>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t>00330132</w:t>
      </w:r>
      <w:r w:rsidR="00DB4312" w:rsidRPr="00EB4559">
        <w:rPr>
          <w:rFonts w:asciiTheme="minorHAnsi" w:hAnsiTheme="minorHAnsi" w:cstheme="minorHAnsi"/>
        </w:rPr>
        <w:tab/>
      </w:r>
    </w:p>
    <w:p w14:paraId="46F7E88F" w14:textId="77777777" w:rsidR="00DB4312" w:rsidRPr="00EB4559" w:rsidRDefault="00DB4312" w:rsidP="00DB4312">
      <w:pPr>
        <w:jc w:val="both"/>
        <w:rPr>
          <w:rFonts w:asciiTheme="minorHAnsi" w:hAnsiTheme="minorHAnsi" w:cstheme="minorHAnsi"/>
        </w:rPr>
      </w:pPr>
      <w:r w:rsidRPr="00EB4559">
        <w:rPr>
          <w:rFonts w:asciiTheme="minorHAnsi" w:hAnsiTheme="minorHAnsi" w:cstheme="minorHAnsi"/>
        </w:rPr>
        <w:t>DIČ:</w:t>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t>2020526189</w:t>
      </w:r>
    </w:p>
    <w:p w14:paraId="2FA19C87" w14:textId="0D6CD8EF" w:rsidR="00DB4312" w:rsidRPr="00EB4559" w:rsidRDefault="00DB4312" w:rsidP="00DB4312">
      <w:pPr>
        <w:pStyle w:val="Standard"/>
        <w:jc w:val="both"/>
        <w:rPr>
          <w:rFonts w:asciiTheme="minorHAnsi" w:hAnsiTheme="minorHAnsi" w:cstheme="minorHAnsi"/>
        </w:rPr>
      </w:pPr>
      <w:r w:rsidRPr="00EB4559">
        <w:rPr>
          <w:rFonts w:asciiTheme="minorHAnsi" w:hAnsiTheme="minorHAnsi" w:cstheme="minorHAnsi"/>
        </w:rPr>
        <w:t>Bankové spojenie:</w:t>
      </w:r>
      <w:r w:rsidRPr="00EB4559">
        <w:rPr>
          <w:rFonts w:asciiTheme="minorHAnsi" w:hAnsiTheme="minorHAnsi" w:cstheme="minorHAnsi"/>
        </w:rPr>
        <w:tab/>
        <w:t>VÚB, a.</w:t>
      </w:r>
      <w:r w:rsidR="009D0016">
        <w:rPr>
          <w:rFonts w:asciiTheme="minorHAnsi" w:hAnsiTheme="minorHAnsi" w:cstheme="minorHAnsi"/>
        </w:rPr>
        <w:t xml:space="preserve"> </w:t>
      </w:r>
      <w:r w:rsidRPr="00EB4559">
        <w:rPr>
          <w:rFonts w:asciiTheme="minorHAnsi" w:hAnsiTheme="minorHAnsi" w:cstheme="minorHAnsi"/>
        </w:rPr>
        <w:t>s.</w:t>
      </w:r>
    </w:p>
    <w:p w14:paraId="65FEB411" w14:textId="77777777" w:rsidR="00DB4312" w:rsidRPr="00EB4559" w:rsidRDefault="00DB4312" w:rsidP="001F1B03">
      <w:pPr>
        <w:pStyle w:val="Standard"/>
        <w:jc w:val="both"/>
        <w:rPr>
          <w:rFonts w:asciiTheme="minorHAnsi" w:hAnsiTheme="minorHAnsi" w:cstheme="minorHAnsi"/>
        </w:rPr>
      </w:pPr>
      <w:r w:rsidRPr="00EB4559">
        <w:rPr>
          <w:rFonts w:asciiTheme="minorHAnsi" w:hAnsiTheme="minorHAnsi" w:cstheme="minorHAnsi"/>
        </w:rPr>
        <w:t>IBAN:</w:t>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Style w:val="slostrany"/>
          <w:rFonts w:asciiTheme="minorHAnsi" w:hAnsiTheme="minorHAnsi" w:cstheme="minorHAnsi"/>
          <w:color w:val="000000"/>
        </w:rPr>
        <w:t>SK19 0200 0000 0026 0611 0051</w:t>
      </w:r>
    </w:p>
    <w:p w14:paraId="774EE5E3" w14:textId="77777777" w:rsidR="007843B9" w:rsidRPr="00EB4559" w:rsidRDefault="007843B9" w:rsidP="00EB4559">
      <w:pPr>
        <w:spacing w:before="120" w:after="120"/>
        <w:jc w:val="both"/>
        <w:rPr>
          <w:rFonts w:asciiTheme="minorHAnsi" w:hAnsiTheme="minorHAnsi" w:cstheme="minorHAnsi"/>
        </w:rPr>
      </w:pPr>
      <w:r w:rsidRPr="00EB4559">
        <w:rPr>
          <w:rFonts w:asciiTheme="minorHAnsi" w:hAnsiTheme="minorHAnsi" w:cstheme="minorHAnsi"/>
        </w:rPr>
        <w:t xml:space="preserve">(ďalej </w:t>
      </w:r>
      <w:r w:rsidR="00DB4312" w:rsidRPr="00EB4559">
        <w:rPr>
          <w:rFonts w:asciiTheme="minorHAnsi" w:hAnsiTheme="minorHAnsi" w:cstheme="minorHAnsi"/>
        </w:rPr>
        <w:t>aj</w:t>
      </w:r>
      <w:r w:rsidRPr="00EB4559">
        <w:rPr>
          <w:rFonts w:asciiTheme="minorHAnsi" w:hAnsiTheme="minorHAnsi" w:cstheme="minorHAnsi"/>
        </w:rPr>
        <w:t xml:space="preserve"> „vyhlasovateľ“)</w:t>
      </w:r>
    </w:p>
    <w:p w14:paraId="28D61D04" w14:textId="77777777" w:rsidR="007843B9" w:rsidRPr="00EB4559" w:rsidRDefault="007843B9" w:rsidP="00EB4559">
      <w:pPr>
        <w:spacing w:before="240" w:after="240"/>
        <w:jc w:val="center"/>
        <w:rPr>
          <w:rFonts w:asciiTheme="minorHAnsi" w:hAnsiTheme="minorHAnsi" w:cstheme="minorHAnsi"/>
        </w:rPr>
      </w:pPr>
      <w:r w:rsidRPr="00EB4559">
        <w:rPr>
          <w:rFonts w:asciiTheme="minorHAnsi" w:hAnsiTheme="minorHAnsi" w:cstheme="minorHAnsi"/>
          <w:noProof/>
        </w:rPr>
        <mc:AlternateContent>
          <mc:Choice Requires="wps">
            <w:drawing>
              <wp:anchor distT="0" distB="0" distL="114300" distR="114300" simplePos="0" relativeHeight="251659776" behindDoc="0" locked="0" layoutInCell="0" allowOverlap="1" wp14:anchorId="218638B8" wp14:editId="353AA1D8">
                <wp:simplePos x="0" y="0"/>
                <wp:positionH relativeFrom="page">
                  <wp:posOffset>7400925</wp:posOffset>
                </wp:positionH>
                <wp:positionV relativeFrom="page">
                  <wp:posOffset>1438275</wp:posOffset>
                </wp:positionV>
                <wp:extent cx="3810" cy="381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48936"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2.75pt,113.25pt" to="583.05pt,1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WmFBQIAABIEAAAOAAAAZHJzL2Uyb0RvYy54bWysU8uu2jAQ3VfqP1jeQxJu4EJEuKoIdENb&#10;pNt+gLEdYtWxLdsQUNV/79iBtLSbqmoWztgzPj5nHsuXSyvRmVsntCpxNk4x4opqJtSxxF8+b0dz&#10;jJwnihGpFS/xlTv8snr7ZtmZgk90oyXjFgGIckVnStx4b4okcbThLXFjbbgCZ61tSzxs7TFhlnSA&#10;3spkkqazpNOWGaspdw5Oq96JVxG/rjn1n+racY9kiYGbj6uN6yGsyWpJiqMlphH0RoP8A4uWCAWP&#10;DlAV8QSdrPgDqhXUaqdrP6a6TXRdC8qjBlCTpb+peW2I4VELJMeZIU3u/8HSj+e9RYKV+BkjRVoo&#10;0U4ojiYhM51xBQSs1d4GbfSiXs1O068OfMmDM2ycAaRD90EzACEnr2NCLrVtw2WQii4x79ch7/zi&#10;EYXDp3kGtaHgiFZAJ8X9orHOv+e6RcEosQR2EZicd873ofeQ8I7SWyElnJNCKtSVeDGdTOMFp6Vg&#10;wRl8zh4Pa2nRmYTGiF9QDO8+hFl9UiyCNZywzc32RMjehnipAh5IATo3q6/8t0W62Mw383yUT2ab&#10;UZ5W1ejddp2PZtvseVo9Vet1lX0P1LK8aARjXAV29y7M8r+r8m0e+v4Z+nBIQ/KIHiUC2fs/ko61&#10;DOXrS37Q7Lq3IRuhrNB4Mfg2JKGzf93HqJ+jvPoBAAD//wMAUEsDBBQABgAIAAAAIQDSEyQq4wAA&#10;ABIBAAAPAAAAZHJzL2Rvd25yZXYueG1sTE/BTsMwDL0j8Q+RkbhMLG3RAuqaTojRGxcGiKvXmLai&#10;Sbom2wpfj3uCi+VnPz+/V2wm24sTjaHzTkO6TECQq73pXKPh7bW6uQcRIjqDvXek4ZsCbMrLiwJz&#10;48/uhU672AgWcSFHDW2MQy5lqFuyGJZ+IMe7Tz9ajAzHRpoRzyxue5kliZIWO8cfWhzosaX6a3e0&#10;GkL1TofqZ1Evko/bxlN22D4/odbXV9N2zeVhDSLSFP8uYM7A/qFkY3t/dCaInnGqVivmasgyxc1M&#10;SZVKQezn0V0Ksizk/yjlLwAAAP//AwBQSwECLQAUAAYACAAAACEAtoM4kv4AAADhAQAAEwAAAAAA&#10;AAAAAAAAAAAAAAAAW0NvbnRlbnRfVHlwZXNdLnhtbFBLAQItABQABgAIAAAAIQA4/SH/1gAAAJQB&#10;AAALAAAAAAAAAAAAAAAAAC8BAABfcmVscy8ucmVsc1BLAQItABQABgAIAAAAIQAkKWmFBQIAABIE&#10;AAAOAAAAAAAAAAAAAAAAAC4CAABkcnMvZTJvRG9jLnhtbFBLAQItABQABgAIAAAAIQDSEyQq4wAA&#10;ABIBAAAPAAAAAAAAAAAAAAAAAF8EAABkcnMvZG93bnJldi54bWxQSwUGAAAAAAQABADzAAAAbwUA&#10;AAAA&#10;" o:allowincell="f">
                <o:lock v:ext="edit" shapetype="f"/>
                <w10:wrap anchorx="page" anchory="page"/>
              </v:line>
            </w:pict>
          </mc:Fallback>
        </mc:AlternateContent>
      </w:r>
      <w:r w:rsidRPr="00EB4559">
        <w:rPr>
          <w:rFonts w:asciiTheme="minorHAnsi" w:hAnsiTheme="minorHAnsi" w:cstheme="minorHAnsi"/>
        </w:rPr>
        <w:t>vyhlasuje</w:t>
      </w:r>
    </w:p>
    <w:p w14:paraId="3923FD7E" w14:textId="7A9EB6F2" w:rsidR="007843B9" w:rsidRPr="00EB4559" w:rsidRDefault="007843B9" w:rsidP="007843B9">
      <w:pPr>
        <w:jc w:val="center"/>
        <w:rPr>
          <w:rFonts w:asciiTheme="minorHAnsi" w:hAnsiTheme="minorHAnsi" w:cstheme="minorHAnsi"/>
        </w:rPr>
      </w:pPr>
      <w:r w:rsidRPr="00EB4559">
        <w:rPr>
          <w:rFonts w:asciiTheme="minorHAnsi" w:hAnsiTheme="minorHAnsi" w:cstheme="minorHAnsi"/>
          <w:b/>
          <w:sz w:val="28"/>
          <w:szCs w:val="28"/>
        </w:rPr>
        <w:t xml:space="preserve">obchodnú verejnú súťaž č. </w:t>
      </w:r>
      <w:r w:rsidR="00400015">
        <w:rPr>
          <w:rFonts w:asciiTheme="minorHAnsi" w:hAnsiTheme="minorHAnsi" w:cstheme="minorHAnsi"/>
          <w:b/>
          <w:sz w:val="28"/>
          <w:szCs w:val="28"/>
        </w:rPr>
        <w:t>1</w:t>
      </w:r>
      <w:r w:rsidRPr="00EB4559">
        <w:rPr>
          <w:rFonts w:asciiTheme="minorHAnsi" w:hAnsiTheme="minorHAnsi" w:cstheme="minorHAnsi"/>
          <w:b/>
          <w:sz w:val="28"/>
          <w:szCs w:val="28"/>
        </w:rPr>
        <w:t>/202</w:t>
      </w:r>
      <w:r w:rsidR="00400015">
        <w:rPr>
          <w:rFonts w:asciiTheme="minorHAnsi" w:hAnsiTheme="minorHAnsi" w:cstheme="minorHAnsi"/>
          <w:b/>
          <w:sz w:val="28"/>
          <w:szCs w:val="28"/>
        </w:rPr>
        <w:t>5</w:t>
      </w:r>
      <w:r w:rsidRPr="00EB4559">
        <w:rPr>
          <w:rFonts w:asciiTheme="minorHAnsi" w:hAnsiTheme="minorHAnsi" w:cstheme="minorHAnsi"/>
          <w:b/>
          <w:sz w:val="28"/>
          <w:szCs w:val="28"/>
        </w:rPr>
        <w:t xml:space="preserve"> (ďalej aj „súťaž“)</w:t>
      </w:r>
      <w:r w:rsidRPr="00EB4559">
        <w:rPr>
          <w:rFonts w:asciiTheme="minorHAnsi" w:hAnsiTheme="minorHAnsi" w:cstheme="minorHAnsi"/>
        </w:rPr>
        <w:t xml:space="preserve"> </w:t>
      </w:r>
    </w:p>
    <w:p w14:paraId="34C098DA" w14:textId="77777777" w:rsidR="007843B9" w:rsidRPr="00EB4559" w:rsidRDefault="007843B9" w:rsidP="00EB4559">
      <w:pPr>
        <w:spacing w:before="120" w:after="120"/>
        <w:jc w:val="both"/>
        <w:rPr>
          <w:rFonts w:asciiTheme="minorHAnsi" w:hAnsiTheme="minorHAnsi" w:cstheme="minorHAnsi"/>
        </w:rPr>
      </w:pPr>
      <w:r w:rsidRPr="00EB4559">
        <w:rPr>
          <w:rFonts w:asciiTheme="minorHAnsi" w:hAnsiTheme="minorHAnsi" w:cstheme="minorHAnsi"/>
        </w:rPr>
        <w:t xml:space="preserve">podľa ustanovení § 281 a nasl. zákona č. 513/1991 Zb. Obchodný zákonník v znení neskorších predpisov a vyzýva na podanie návrhov na uzatvorenie kúpnej zmluvy k pozemkom podľa </w:t>
      </w:r>
      <w:r w:rsidR="00EB4559">
        <w:rPr>
          <w:rFonts w:asciiTheme="minorHAnsi" w:hAnsiTheme="minorHAnsi" w:cstheme="minorHAnsi"/>
        </w:rPr>
        <w:t xml:space="preserve">       </w:t>
      </w:r>
      <w:r w:rsidRPr="00EB4559">
        <w:rPr>
          <w:rFonts w:asciiTheme="minorHAnsi" w:hAnsiTheme="minorHAnsi" w:cstheme="minorHAnsi"/>
        </w:rPr>
        <w:t>čl. I. tohto dokumentu.</w:t>
      </w:r>
    </w:p>
    <w:p w14:paraId="5BB4A103" w14:textId="63B48E70" w:rsidR="007843B9" w:rsidRPr="00EB4559" w:rsidRDefault="007843B9" w:rsidP="00EB4559">
      <w:pPr>
        <w:spacing w:before="120" w:after="120"/>
        <w:jc w:val="both"/>
        <w:rPr>
          <w:rFonts w:asciiTheme="minorHAnsi" w:hAnsiTheme="minorHAnsi" w:cstheme="minorHAnsi"/>
          <w:color w:val="00B050"/>
        </w:rPr>
      </w:pPr>
      <w:r w:rsidRPr="00EB4559">
        <w:rPr>
          <w:rFonts w:asciiTheme="minorHAnsi" w:hAnsiTheme="minorHAnsi" w:cstheme="minorHAnsi"/>
        </w:rPr>
        <w:t xml:space="preserve">Dispozícia s majetkom mesta sa uskutočňuje v zmysle zákona č. 138/1991 Zb. o majetku obcí v znení neskorších predpisov, v súlade s platnými Zásadami hospodárenia s majetkom mesta Podolínec a na základe podmienok obchodnej verejnej súťaže schválených Mestským zastupiteľstvom v Podolínci (ďalej len „MsZ“) uznesením </w:t>
      </w:r>
      <w:r w:rsidR="007227FD">
        <w:rPr>
          <w:rFonts w:asciiTheme="minorHAnsi" w:hAnsiTheme="minorHAnsi" w:cstheme="minorHAnsi"/>
        </w:rPr>
        <w:t>xy</w:t>
      </w:r>
      <w:r w:rsidR="00E411B9">
        <w:rPr>
          <w:rFonts w:asciiTheme="minorHAnsi" w:hAnsiTheme="minorHAnsi" w:cstheme="minorHAnsi"/>
        </w:rPr>
        <w:t>/</w:t>
      </w:r>
      <w:r w:rsidR="00C25CA7" w:rsidRPr="00C25CA7">
        <w:rPr>
          <w:rFonts w:asciiTheme="minorHAnsi" w:hAnsiTheme="minorHAnsi" w:cstheme="minorHAnsi"/>
        </w:rPr>
        <w:t>202</w:t>
      </w:r>
      <w:r w:rsidR="00400015">
        <w:rPr>
          <w:rFonts w:asciiTheme="minorHAnsi" w:hAnsiTheme="minorHAnsi" w:cstheme="minorHAnsi"/>
        </w:rPr>
        <w:t>5</w:t>
      </w:r>
      <w:r w:rsidRPr="00EB4559">
        <w:rPr>
          <w:rFonts w:asciiTheme="minorHAnsi" w:hAnsiTheme="minorHAnsi" w:cstheme="minorHAnsi"/>
          <w:color w:val="FF0000"/>
        </w:rPr>
        <w:t xml:space="preserve"> </w:t>
      </w:r>
      <w:r w:rsidRPr="00EB4559">
        <w:rPr>
          <w:rFonts w:asciiTheme="minorHAnsi" w:hAnsiTheme="minorHAnsi" w:cstheme="minorHAnsi"/>
        </w:rPr>
        <w:t>zo dňa</w:t>
      </w:r>
      <w:r w:rsidRPr="00EB4559">
        <w:rPr>
          <w:rFonts w:asciiTheme="minorHAnsi" w:hAnsiTheme="minorHAnsi" w:cstheme="minorHAnsi"/>
          <w:color w:val="FF0000"/>
        </w:rPr>
        <w:t xml:space="preserve"> </w:t>
      </w:r>
      <w:r w:rsidR="00400015">
        <w:rPr>
          <w:rFonts w:asciiTheme="minorHAnsi" w:hAnsiTheme="minorHAnsi" w:cstheme="minorHAnsi"/>
        </w:rPr>
        <w:t>12</w:t>
      </w:r>
      <w:r w:rsidR="00C32F7F">
        <w:rPr>
          <w:rFonts w:asciiTheme="minorHAnsi" w:hAnsiTheme="minorHAnsi" w:cstheme="minorHAnsi"/>
        </w:rPr>
        <w:t>.</w:t>
      </w:r>
      <w:r w:rsidR="00400015">
        <w:rPr>
          <w:rFonts w:asciiTheme="minorHAnsi" w:hAnsiTheme="minorHAnsi" w:cstheme="minorHAnsi"/>
        </w:rPr>
        <w:t>03</w:t>
      </w:r>
      <w:r w:rsidRPr="00EB4559">
        <w:rPr>
          <w:rFonts w:asciiTheme="minorHAnsi" w:hAnsiTheme="minorHAnsi" w:cstheme="minorHAnsi"/>
        </w:rPr>
        <w:t>.202</w:t>
      </w:r>
      <w:r w:rsidR="00400015">
        <w:rPr>
          <w:rFonts w:asciiTheme="minorHAnsi" w:hAnsiTheme="minorHAnsi" w:cstheme="minorHAnsi"/>
        </w:rPr>
        <w:t>5</w:t>
      </w:r>
      <w:r w:rsidRPr="00EB4559">
        <w:rPr>
          <w:rFonts w:asciiTheme="minorHAnsi" w:hAnsiTheme="minorHAnsi" w:cstheme="minorHAnsi"/>
        </w:rPr>
        <w:t>.</w:t>
      </w:r>
    </w:p>
    <w:p w14:paraId="3B91C44F" w14:textId="77777777" w:rsidR="007843B9" w:rsidRPr="00EB4559" w:rsidRDefault="007843B9" w:rsidP="00EB4559">
      <w:pPr>
        <w:spacing w:before="240"/>
        <w:jc w:val="center"/>
        <w:rPr>
          <w:rFonts w:asciiTheme="minorHAnsi" w:hAnsiTheme="minorHAnsi" w:cstheme="minorHAnsi"/>
          <w:b/>
        </w:rPr>
      </w:pPr>
      <w:r w:rsidRPr="00EB4559">
        <w:rPr>
          <w:rFonts w:asciiTheme="minorHAnsi" w:hAnsiTheme="minorHAnsi" w:cstheme="minorHAnsi"/>
          <w:b/>
        </w:rPr>
        <w:t>I.</w:t>
      </w:r>
    </w:p>
    <w:p w14:paraId="6224EAD5" w14:textId="77777777" w:rsidR="007843B9" w:rsidRPr="00EB4559" w:rsidRDefault="007843B9" w:rsidP="007843B9">
      <w:pPr>
        <w:jc w:val="center"/>
        <w:rPr>
          <w:rFonts w:asciiTheme="minorHAnsi" w:hAnsiTheme="minorHAnsi" w:cstheme="minorHAnsi"/>
        </w:rPr>
      </w:pPr>
      <w:r w:rsidRPr="00EB4559">
        <w:rPr>
          <w:rFonts w:asciiTheme="minorHAnsi" w:hAnsiTheme="minorHAnsi" w:cstheme="minorHAnsi"/>
          <w:b/>
        </w:rPr>
        <w:t>Predmet obchodnej verejnej súťaže</w:t>
      </w:r>
    </w:p>
    <w:p w14:paraId="3D51C8F1" w14:textId="1EEAC4DC" w:rsidR="003E3F34" w:rsidRPr="00EB4559" w:rsidRDefault="0080679B" w:rsidP="00EB4559">
      <w:pPr>
        <w:numPr>
          <w:ilvl w:val="0"/>
          <w:numId w:val="1"/>
        </w:numPr>
        <w:spacing w:before="120" w:after="120"/>
        <w:ind w:left="425" w:hanging="425"/>
        <w:jc w:val="both"/>
        <w:rPr>
          <w:rFonts w:asciiTheme="minorHAnsi" w:hAnsiTheme="minorHAnsi" w:cstheme="minorHAnsi"/>
        </w:rPr>
      </w:pPr>
      <w:r w:rsidRPr="00EB4559">
        <w:rPr>
          <w:rFonts w:asciiTheme="minorHAnsi" w:hAnsiTheme="minorHAnsi" w:cstheme="minorHAnsi"/>
        </w:rPr>
        <w:t>Vyhlasovateľ súťaže je výlučným vlastníkom pozemk</w:t>
      </w:r>
      <w:r w:rsidR="00F71275">
        <w:rPr>
          <w:rFonts w:asciiTheme="minorHAnsi" w:hAnsiTheme="minorHAnsi" w:cstheme="minorHAnsi"/>
        </w:rPr>
        <w:t>u</w:t>
      </w:r>
      <w:r w:rsidR="003E3F34" w:rsidRPr="00EB4559">
        <w:rPr>
          <w:rFonts w:asciiTheme="minorHAnsi" w:hAnsiTheme="minorHAnsi" w:cstheme="minorHAnsi"/>
        </w:rPr>
        <w:t xml:space="preserve"> v k.</w:t>
      </w:r>
      <w:r w:rsidR="008720AB">
        <w:rPr>
          <w:rFonts w:asciiTheme="minorHAnsi" w:hAnsiTheme="minorHAnsi" w:cstheme="minorHAnsi"/>
        </w:rPr>
        <w:t xml:space="preserve"> </w:t>
      </w:r>
      <w:r w:rsidR="003E3F34" w:rsidRPr="00EB4559">
        <w:rPr>
          <w:rFonts w:asciiTheme="minorHAnsi" w:hAnsiTheme="minorHAnsi" w:cstheme="minorHAnsi"/>
        </w:rPr>
        <w:t xml:space="preserve">ú. </w:t>
      </w:r>
      <w:r w:rsidR="008A1B4E">
        <w:rPr>
          <w:rFonts w:asciiTheme="minorHAnsi" w:hAnsiTheme="minorHAnsi" w:cstheme="minorHAnsi"/>
        </w:rPr>
        <w:t>Podolínec</w:t>
      </w:r>
      <w:r w:rsidR="00F71275">
        <w:rPr>
          <w:rFonts w:asciiTheme="minorHAnsi" w:hAnsiTheme="minorHAnsi" w:cstheme="minorHAnsi"/>
        </w:rPr>
        <w:t xml:space="preserve">, obec </w:t>
      </w:r>
      <w:r w:rsidR="008A1B4E">
        <w:rPr>
          <w:rFonts w:asciiTheme="minorHAnsi" w:hAnsiTheme="minorHAnsi" w:cstheme="minorHAnsi"/>
        </w:rPr>
        <w:t>Podolínec</w:t>
      </w:r>
      <w:r w:rsidR="003E3F34" w:rsidRPr="00EB4559">
        <w:rPr>
          <w:rFonts w:asciiTheme="minorHAnsi" w:hAnsiTheme="minorHAnsi" w:cstheme="minorHAnsi"/>
        </w:rPr>
        <w:t>:</w:t>
      </w:r>
    </w:p>
    <w:p w14:paraId="3DF8C9F8" w14:textId="28F85638" w:rsidR="007227FD" w:rsidRDefault="007227FD"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1125/37</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0CB18DFB" w14:textId="40F97B37" w:rsidR="008A1B4E" w:rsidRPr="008A1B4E" w:rsidRDefault="008A1B4E"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1125/38</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66489B20" w14:textId="0C31799D" w:rsidR="008A1B4E" w:rsidRDefault="008A1B4E"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1125/39</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37FB874C" w14:textId="3B750551" w:rsidR="008A1B4E" w:rsidRDefault="008A1B4E"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1125/40</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752B90D1" w14:textId="38CE0A3C" w:rsidR="008A1B4E" w:rsidRDefault="008A1B4E"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1125/41</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5A23D68B" w14:textId="4C34BA0C" w:rsidR="008A1B4E" w:rsidRDefault="008A1B4E"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1125/42</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23869C6D" w14:textId="5CFC454B" w:rsidR="008A1B4E" w:rsidRDefault="008A1B4E"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1125/43</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44264FAE" w14:textId="7642FBCF" w:rsidR="008A1B4E" w:rsidRDefault="008A1B4E"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1125/44</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12C7474F" w14:textId="14F02C9D" w:rsidR="008A1B4E" w:rsidRDefault="008A1B4E"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1125/45</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6C673799" w14:textId="3337F644" w:rsidR="008A1B4E" w:rsidRDefault="008A1B4E" w:rsidP="00EB4559">
      <w:pPr>
        <w:numPr>
          <w:ilvl w:val="0"/>
          <w:numId w:val="4"/>
        </w:numPr>
        <w:ind w:left="709" w:hanging="283"/>
        <w:jc w:val="both"/>
        <w:rPr>
          <w:rFonts w:asciiTheme="minorHAnsi" w:hAnsiTheme="minorHAnsi" w:cstheme="minorHAnsi"/>
        </w:rPr>
      </w:pPr>
      <w:r w:rsidRPr="00EB4559">
        <w:rPr>
          <w:rFonts w:asciiTheme="minorHAnsi" w:hAnsiTheme="minorHAnsi" w:cstheme="minorHAnsi"/>
        </w:rPr>
        <w:t>KN-</w:t>
      </w:r>
      <w:r>
        <w:rPr>
          <w:rFonts w:asciiTheme="minorHAnsi" w:hAnsiTheme="minorHAnsi" w:cstheme="minorHAnsi"/>
        </w:rPr>
        <w:t>C</w:t>
      </w:r>
      <w:r w:rsidRPr="00EB4559">
        <w:rPr>
          <w:rFonts w:asciiTheme="minorHAnsi" w:hAnsiTheme="minorHAnsi" w:cstheme="minorHAnsi"/>
        </w:rPr>
        <w:t xml:space="preserve"> </w:t>
      </w:r>
      <w:r>
        <w:rPr>
          <w:rFonts w:asciiTheme="minorHAnsi" w:hAnsiTheme="minorHAnsi" w:cstheme="minorHAnsi"/>
        </w:rPr>
        <w:t>1125/46</w:t>
      </w:r>
      <w:r w:rsidRPr="00EB4559">
        <w:rPr>
          <w:rFonts w:asciiTheme="minorHAnsi" w:hAnsiTheme="minorHAnsi" w:cstheme="minorHAnsi"/>
        </w:rPr>
        <w:t xml:space="preserve">, druh pozemku: </w:t>
      </w:r>
      <w:r>
        <w:rPr>
          <w:rFonts w:asciiTheme="minorHAnsi" w:hAnsiTheme="minorHAnsi" w:cstheme="minorHAnsi"/>
        </w:rPr>
        <w:t>ostatná plocha</w:t>
      </w:r>
      <w:r w:rsidRPr="00EB4559">
        <w:rPr>
          <w:rFonts w:asciiTheme="minorHAnsi" w:hAnsiTheme="minorHAnsi" w:cstheme="minorHAnsi"/>
        </w:rPr>
        <w:t xml:space="preserve">, výmera pozemku: </w:t>
      </w:r>
      <w:r>
        <w:rPr>
          <w:rFonts w:asciiTheme="minorHAnsi" w:hAnsiTheme="minorHAnsi" w:cstheme="minorHAnsi"/>
        </w:rPr>
        <w:t>756</w:t>
      </w:r>
      <w:r w:rsidRPr="00EB4559">
        <w:rPr>
          <w:rFonts w:asciiTheme="minorHAnsi" w:hAnsiTheme="minorHAnsi" w:cstheme="minorHAnsi"/>
        </w:rPr>
        <w:t xml:space="preserve"> m</w:t>
      </w:r>
      <w:r w:rsidRPr="00EB4559">
        <w:rPr>
          <w:rFonts w:asciiTheme="minorHAnsi" w:hAnsiTheme="minorHAnsi" w:cstheme="minorHAnsi"/>
          <w:vertAlign w:val="superscript"/>
        </w:rPr>
        <w:t>2</w:t>
      </w:r>
      <w:r>
        <w:rPr>
          <w:rFonts w:asciiTheme="minorHAnsi" w:hAnsiTheme="minorHAnsi" w:cstheme="minorHAnsi"/>
        </w:rPr>
        <w:t>,</w:t>
      </w:r>
    </w:p>
    <w:p w14:paraId="3DFE7EFB" w14:textId="77777777" w:rsidR="009D0016" w:rsidRDefault="009D0016" w:rsidP="007227FD">
      <w:pPr>
        <w:spacing w:before="120" w:after="120"/>
        <w:jc w:val="both"/>
        <w:rPr>
          <w:rFonts w:asciiTheme="minorHAnsi" w:hAnsiTheme="minorHAnsi" w:cstheme="minorHAnsi"/>
        </w:rPr>
      </w:pPr>
    </w:p>
    <w:p w14:paraId="72B2D4FA" w14:textId="23CB0152" w:rsidR="007843B9" w:rsidRPr="00EB4559" w:rsidRDefault="0080679B" w:rsidP="00EB4559">
      <w:pPr>
        <w:numPr>
          <w:ilvl w:val="0"/>
          <w:numId w:val="1"/>
        </w:numPr>
        <w:spacing w:before="120" w:after="120"/>
        <w:ind w:left="425" w:hanging="425"/>
        <w:jc w:val="both"/>
        <w:rPr>
          <w:rFonts w:asciiTheme="minorHAnsi" w:hAnsiTheme="minorHAnsi" w:cstheme="minorHAnsi"/>
        </w:rPr>
      </w:pPr>
      <w:r w:rsidRPr="00EB4559">
        <w:rPr>
          <w:rFonts w:asciiTheme="minorHAnsi" w:hAnsiTheme="minorHAnsi" w:cstheme="minorHAnsi"/>
        </w:rPr>
        <w:t xml:space="preserve">Predmetom súťaže je predaj </w:t>
      </w:r>
      <w:r w:rsidR="008A1B4E">
        <w:rPr>
          <w:rFonts w:asciiTheme="minorHAnsi" w:hAnsiTheme="minorHAnsi" w:cstheme="minorHAnsi"/>
        </w:rPr>
        <w:t xml:space="preserve">jednotlivých </w:t>
      </w:r>
      <w:r w:rsidRPr="00EB4559">
        <w:rPr>
          <w:rFonts w:asciiTheme="minorHAnsi" w:hAnsiTheme="minorHAnsi" w:cstheme="minorHAnsi"/>
        </w:rPr>
        <w:t>pozemk</w:t>
      </w:r>
      <w:r w:rsidR="008A1B4E">
        <w:rPr>
          <w:rFonts w:asciiTheme="minorHAnsi" w:hAnsiTheme="minorHAnsi" w:cstheme="minorHAnsi"/>
        </w:rPr>
        <w:t>ov</w:t>
      </w:r>
      <w:r w:rsidR="00C6417E" w:rsidRPr="00EB4559">
        <w:rPr>
          <w:rFonts w:asciiTheme="minorHAnsi" w:hAnsiTheme="minorHAnsi" w:cstheme="minorHAnsi"/>
        </w:rPr>
        <w:t xml:space="preserve"> uveden</w:t>
      </w:r>
      <w:r w:rsidR="008A1B4E">
        <w:rPr>
          <w:rFonts w:asciiTheme="minorHAnsi" w:hAnsiTheme="minorHAnsi" w:cstheme="minorHAnsi"/>
        </w:rPr>
        <w:t>ých</w:t>
      </w:r>
      <w:r w:rsidR="00C6417E" w:rsidRPr="00EB4559">
        <w:rPr>
          <w:rFonts w:asciiTheme="minorHAnsi" w:hAnsiTheme="minorHAnsi" w:cstheme="minorHAnsi"/>
        </w:rPr>
        <w:t xml:space="preserve"> v ods. 1 tohto</w:t>
      </w:r>
      <w:r w:rsidR="002B3314" w:rsidRPr="00EB4559">
        <w:rPr>
          <w:rFonts w:asciiTheme="minorHAnsi" w:hAnsiTheme="minorHAnsi" w:cstheme="minorHAnsi"/>
        </w:rPr>
        <w:t xml:space="preserve"> bodu</w:t>
      </w:r>
      <w:r w:rsidR="00C6417E" w:rsidRPr="00EB4559">
        <w:rPr>
          <w:rFonts w:asciiTheme="minorHAnsi" w:hAnsiTheme="minorHAnsi" w:cstheme="minorHAnsi"/>
        </w:rPr>
        <w:t>.</w:t>
      </w:r>
    </w:p>
    <w:p w14:paraId="51A16691" w14:textId="77777777" w:rsidR="007843B9" w:rsidRPr="00EB4559" w:rsidRDefault="007843B9" w:rsidP="00EB4559">
      <w:pPr>
        <w:spacing w:before="240"/>
        <w:jc w:val="center"/>
        <w:rPr>
          <w:rFonts w:asciiTheme="minorHAnsi" w:hAnsiTheme="minorHAnsi" w:cstheme="minorHAnsi"/>
          <w:b/>
        </w:rPr>
      </w:pPr>
      <w:r w:rsidRPr="00EB4559">
        <w:rPr>
          <w:rFonts w:asciiTheme="minorHAnsi" w:hAnsiTheme="minorHAnsi" w:cstheme="minorHAnsi"/>
          <w:b/>
        </w:rPr>
        <w:t>II.</w:t>
      </w:r>
    </w:p>
    <w:p w14:paraId="37E8AA4F" w14:textId="77777777" w:rsidR="007843B9" w:rsidRPr="00EB4559" w:rsidRDefault="007843B9" w:rsidP="007843B9">
      <w:pPr>
        <w:jc w:val="center"/>
        <w:rPr>
          <w:rFonts w:asciiTheme="minorHAnsi" w:hAnsiTheme="minorHAnsi" w:cstheme="minorHAnsi"/>
          <w:b/>
        </w:rPr>
      </w:pPr>
      <w:r w:rsidRPr="00EB4559">
        <w:rPr>
          <w:rFonts w:asciiTheme="minorHAnsi" w:hAnsiTheme="minorHAnsi" w:cstheme="minorHAnsi"/>
          <w:b/>
        </w:rPr>
        <w:t>Podmienky obchodnej verejnej súťaže</w:t>
      </w:r>
    </w:p>
    <w:p w14:paraId="73DA662C" w14:textId="77777777" w:rsidR="007843B9" w:rsidRPr="00EB4559" w:rsidRDefault="007843B9" w:rsidP="00EB4559">
      <w:pPr>
        <w:numPr>
          <w:ilvl w:val="0"/>
          <w:numId w:val="5"/>
        </w:numPr>
        <w:spacing w:before="120" w:after="120"/>
        <w:ind w:left="425" w:hanging="425"/>
        <w:jc w:val="both"/>
        <w:rPr>
          <w:rFonts w:asciiTheme="minorHAnsi" w:hAnsiTheme="minorHAnsi" w:cstheme="minorHAnsi"/>
        </w:rPr>
      </w:pPr>
      <w:r w:rsidRPr="00EB4559">
        <w:rPr>
          <w:rFonts w:asciiTheme="minorHAnsi" w:hAnsiTheme="minorHAnsi" w:cstheme="minorHAnsi"/>
        </w:rPr>
        <w:t>N</w:t>
      </w:r>
      <w:r w:rsidR="0029525A" w:rsidRPr="00EB4559">
        <w:rPr>
          <w:rFonts w:asciiTheme="minorHAnsi" w:hAnsiTheme="minorHAnsi" w:cstheme="minorHAnsi"/>
        </w:rPr>
        <w:t>avrhovateľ predloží vyplnený návrh kúpnej zmluvy (príloha č. 1), v ktorom vyplní:</w:t>
      </w:r>
    </w:p>
    <w:p w14:paraId="1C8E9F25" w14:textId="77777777" w:rsidR="00EB4559" w:rsidRPr="00EB4559" w:rsidRDefault="00EB4559" w:rsidP="00EB4559">
      <w:pPr>
        <w:numPr>
          <w:ilvl w:val="0"/>
          <w:numId w:val="7"/>
        </w:numPr>
        <w:ind w:hanging="294"/>
        <w:jc w:val="both"/>
        <w:rPr>
          <w:rFonts w:asciiTheme="minorHAnsi" w:hAnsiTheme="minorHAnsi" w:cstheme="minorHAnsi"/>
        </w:rPr>
      </w:pPr>
      <w:r w:rsidRPr="00EB4559">
        <w:rPr>
          <w:rFonts w:asciiTheme="minorHAnsi" w:hAnsiTheme="minorHAnsi" w:cstheme="minorHAnsi"/>
        </w:rPr>
        <w:t>identifikáciu navrhovateľa (buď pre fyzickú alebo právnickú osobu),</w:t>
      </w:r>
    </w:p>
    <w:p w14:paraId="267C1D58" w14:textId="282220E1" w:rsidR="00EB4559" w:rsidRDefault="00EB4559" w:rsidP="00EB4559">
      <w:pPr>
        <w:numPr>
          <w:ilvl w:val="0"/>
          <w:numId w:val="7"/>
        </w:numPr>
        <w:ind w:hanging="294"/>
        <w:jc w:val="both"/>
        <w:rPr>
          <w:rFonts w:asciiTheme="minorHAnsi" w:hAnsiTheme="minorHAnsi" w:cstheme="minorHAnsi"/>
        </w:rPr>
      </w:pPr>
      <w:r w:rsidRPr="00EB4559">
        <w:rPr>
          <w:rFonts w:asciiTheme="minorHAnsi" w:hAnsiTheme="minorHAnsi" w:cstheme="minorHAnsi"/>
        </w:rPr>
        <w:t>kúpna cena za m</w:t>
      </w:r>
      <w:r w:rsidRPr="00EB4559">
        <w:rPr>
          <w:rFonts w:asciiTheme="minorHAnsi" w:hAnsiTheme="minorHAnsi" w:cstheme="minorHAnsi"/>
          <w:vertAlign w:val="superscript"/>
        </w:rPr>
        <w:t xml:space="preserve">2 </w:t>
      </w:r>
      <w:r w:rsidRPr="00EB4559">
        <w:rPr>
          <w:rFonts w:asciiTheme="minorHAnsi" w:hAnsiTheme="minorHAnsi" w:cstheme="minorHAnsi"/>
        </w:rPr>
        <w:t xml:space="preserve">a kúpnu cenu za </w:t>
      </w:r>
      <w:r w:rsidR="00EE775A">
        <w:rPr>
          <w:rFonts w:asciiTheme="minorHAnsi" w:hAnsiTheme="minorHAnsi" w:cstheme="minorHAnsi"/>
        </w:rPr>
        <w:t>jeden pozemok</w:t>
      </w:r>
      <w:r w:rsidRPr="00EB4559">
        <w:rPr>
          <w:rFonts w:asciiTheme="minorHAnsi" w:hAnsiTheme="minorHAnsi" w:cstheme="minorHAnsi"/>
        </w:rPr>
        <w:t>,</w:t>
      </w:r>
    </w:p>
    <w:p w14:paraId="7527B8AA" w14:textId="6E0E8EAE" w:rsidR="00EE775A" w:rsidRPr="00EB4559" w:rsidRDefault="00EE775A" w:rsidP="00EB4559">
      <w:pPr>
        <w:numPr>
          <w:ilvl w:val="0"/>
          <w:numId w:val="7"/>
        </w:numPr>
        <w:ind w:hanging="294"/>
        <w:jc w:val="both"/>
        <w:rPr>
          <w:rFonts w:asciiTheme="minorHAnsi" w:hAnsiTheme="minorHAnsi" w:cstheme="minorHAnsi"/>
        </w:rPr>
      </w:pPr>
      <w:r>
        <w:rPr>
          <w:rFonts w:asciiTheme="minorHAnsi" w:hAnsiTheme="minorHAnsi" w:cstheme="minorHAnsi"/>
        </w:rPr>
        <w:lastRenderedPageBreak/>
        <w:t>identifikáciu pozemku, ktorý žiada odkúpiť</w:t>
      </w:r>
    </w:p>
    <w:p w14:paraId="027E76B7" w14:textId="77777777" w:rsidR="00EB4559" w:rsidRPr="00EB4559" w:rsidRDefault="00EB4559" w:rsidP="00EB4559">
      <w:pPr>
        <w:numPr>
          <w:ilvl w:val="0"/>
          <w:numId w:val="7"/>
        </w:numPr>
        <w:ind w:hanging="294"/>
        <w:jc w:val="both"/>
        <w:rPr>
          <w:rFonts w:asciiTheme="minorHAnsi" w:hAnsiTheme="minorHAnsi" w:cstheme="minorHAnsi"/>
        </w:rPr>
      </w:pPr>
      <w:r w:rsidRPr="00EB4559">
        <w:rPr>
          <w:rFonts w:asciiTheme="minorHAnsi" w:hAnsiTheme="minorHAnsi" w:cstheme="minorHAnsi"/>
        </w:rPr>
        <w:t>miesto a dátum vyplnenia návrhu,</w:t>
      </w:r>
    </w:p>
    <w:p w14:paraId="489CF15E" w14:textId="77777777" w:rsidR="00EB4559" w:rsidRPr="00EB4559" w:rsidRDefault="00EB4559" w:rsidP="00EB4559">
      <w:pPr>
        <w:numPr>
          <w:ilvl w:val="0"/>
          <w:numId w:val="7"/>
        </w:numPr>
        <w:ind w:hanging="294"/>
        <w:jc w:val="both"/>
        <w:rPr>
          <w:rFonts w:asciiTheme="minorHAnsi" w:hAnsiTheme="minorHAnsi" w:cstheme="minorHAnsi"/>
        </w:rPr>
      </w:pPr>
      <w:r w:rsidRPr="00EB4559">
        <w:rPr>
          <w:rFonts w:asciiTheme="minorHAnsi" w:hAnsiTheme="minorHAnsi" w:cstheme="minorHAnsi"/>
        </w:rPr>
        <w:t>návrh zmluvy navrhovateľ podpíše.</w:t>
      </w:r>
    </w:p>
    <w:p w14:paraId="47E48768" w14:textId="5C2DFE3E" w:rsidR="005E52B5" w:rsidRPr="00EB4559" w:rsidRDefault="005E52B5" w:rsidP="00EB4559">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Navrhovateľ kupuje</w:t>
      </w:r>
      <w:r w:rsidR="00F71275">
        <w:rPr>
          <w:rFonts w:asciiTheme="minorHAnsi" w:hAnsiTheme="minorHAnsi" w:cstheme="minorHAnsi"/>
        </w:rPr>
        <w:t xml:space="preserve"> pozemok</w:t>
      </w:r>
      <w:r w:rsidRPr="00EB4559">
        <w:rPr>
          <w:rFonts w:asciiTheme="minorHAnsi" w:hAnsiTheme="minorHAnsi" w:cstheme="minorHAnsi"/>
        </w:rPr>
        <w:t xml:space="preserve"> v celku.</w:t>
      </w:r>
    </w:p>
    <w:p w14:paraId="252B6C9C" w14:textId="4C079C22" w:rsidR="00D5664F" w:rsidRPr="00EB4559" w:rsidRDefault="00D5664F" w:rsidP="00EB4559">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Minimálna kúpna cena je</w:t>
      </w:r>
      <w:r w:rsidRPr="00EE775A">
        <w:rPr>
          <w:rFonts w:asciiTheme="minorHAnsi" w:hAnsiTheme="minorHAnsi" w:cstheme="minorHAnsi"/>
          <w:b/>
          <w:bCs/>
        </w:rPr>
        <w:t xml:space="preserve"> </w:t>
      </w:r>
      <w:r w:rsidR="00EE775A">
        <w:rPr>
          <w:rFonts w:asciiTheme="minorHAnsi" w:hAnsiTheme="minorHAnsi" w:cstheme="minorHAnsi"/>
          <w:b/>
          <w:bCs/>
        </w:rPr>
        <w:t>6</w:t>
      </w:r>
      <w:r w:rsidR="006C6686" w:rsidRPr="00EE775A">
        <w:rPr>
          <w:rFonts w:asciiTheme="minorHAnsi" w:hAnsiTheme="minorHAnsi" w:cstheme="minorHAnsi"/>
          <w:b/>
          <w:bCs/>
        </w:rPr>
        <w:t>0</w:t>
      </w:r>
      <w:r w:rsidRPr="00EE775A">
        <w:rPr>
          <w:rFonts w:asciiTheme="minorHAnsi" w:hAnsiTheme="minorHAnsi" w:cstheme="minorHAnsi"/>
          <w:b/>
          <w:bCs/>
        </w:rPr>
        <w:t xml:space="preserve"> €/m</w:t>
      </w:r>
      <w:r w:rsidRPr="00EE775A">
        <w:rPr>
          <w:rFonts w:asciiTheme="minorHAnsi" w:hAnsiTheme="minorHAnsi" w:cstheme="minorHAnsi"/>
          <w:b/>
          <w:bCs/>
          <w:vertAlign w:val="superscript"/>
        </w:rPr>
        <w:t>2</w:t>
      </w:r>
      <w:r w:rsidRPr="00EB4559">
        <w:rPr>
          <w:rFonts w:asciiTheme="minorHAnsi" w:hAnsiTheme="minorHAnsi" w:cstheme="minorHAnsi"/>
        </w:rPr>
        <w:t>.</w:t>
      </w:r>
    </w:p>
    <w:p w14:paraId="28B0DD29" w14:textId="57FE94FA" w:rsidR="00D5664F" w:rsidRPr="00F71275" w:rsidRDefault="00D5664F" w:rsidP="00F71275">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 xml:space="preserve">Súťažné návrhy musia byť písomné a vyhotovené v slovenskom jazyku. </w:t>
      </w:r>
    </w:p>
    <w:p w14:paraId="242142CA" w14:textId="77777777" w:rsidR="00D5664F" w:rsidRPr="00EB4559" w:rsidRDefault="00D5664F" w:rsidP="00EB4559">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 xml:space="preserve">Každá zmena alebo doplnenie návrhu pred termínom stanoveným podmienkami súťaže na predkladanie návrhov musí byť vykonaná spôsobom stanoveným na predkladanie návrhov. Predložený súťažný návrh je možné meniť a dopĺňať po uplynutí tohto termínu len na základe výzvy vyhlasovateľa a v ním stanovenej lehote; iné zmeny predloženého návrhu, okrem opravy chýb vzniknutých pri jeho písaní, sú po tomto termíne neprípustné. </w:t>
      </w:r>
    </w:p>
    <w:p w14:paraId="2B0C1181" w14:textId="77777777" w:rsidR="00D5664F" w:rsidRPr="00EB4559" w:rsidRDefault="00D5664F" w:rsidP="00EB4559">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Návrhy, ktorých obsah nebude zodpovedať podmienkam súťaže alebo budú doručené po termíne stanovenom na podávanie návrhov, nebudú do súťaže zaradené. Navrhovateľ môže podať najviac jeden súťažný návrh, pričom návrhy nemôžu obsahovať alternatívne návrhy.</w:t>
      </w:r>
    </w:p>
    <w:p w14:paraId="09085EB4" w14:textId="77777777" w:rsidR="00D5664F" w:rsidRPr="00EB4559" w:rsidRDefault="00D5664F" w:rsidP="00EB4559">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 xml:space="preserve">Predložený návrh nemožno odvolať po termíne určenom na jeho predloženie, pričom navrhovateľ je ním viazaný 3 mesiace po oznámení výsledkov súťaže. </w:t>
      </w:r>
    </w:p>
    <w:p w14:paraId="2125D4E4" w14:textId="77777777" w:rsidR="00D5664F" w:rsidRPr="00EB4559" w:rsidRDefault="00D5664F" w:rsidP="00EB4559">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 xml:space="preserve">Ak víťaz súťaže neuzavrie s Mestom Podolínec zmluvu do 15 dní od vyzvania na uzavretie zmluvy v zmysle podaného návrhu, stráca nárok na jej uzavretie. </w:t>
      </w:r>
    </w:p>
    <w:p w14:paraId="4364FCD4" w14:textId="77777777" w:rsidR="00D5664F" w:rsidRPr="00EB4559" w:rsidRDefault="00D5664F" w:rsidP="00EB4559">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Navrhovatelia nemajú nárok na náhradu nákladov spojených s účasťou v súťaži.</w:t>
      </w:r>
    </w:p>
    <w:p w14:paraId="14442E3B" w14:textId="77777777" w:rsidR="00D5664F" w:rsidRPr="00EB4559" w:rsidRDefault="00D5664F" w:rsidP="00EB4559">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 xml:space="preserve">Pri uzatváraní kúpnej zmluvy sa bude vyhlasovateľ riadiť podmienkami súťaže a príslušnými ustanoveniami všeobecne záväzných právnych predpisov. Návrh na vklad do katastra nehnuteľností bude podaný až po zaplatení celej kúpnej ceny na účet </w:t>
      </w:r>
      <w:r w:rsidR="0031470B" w:rsidRPr="00EB4559">
        <w:rPr>
          <w:rFonts w:asciiTheme="minorHAnsi" w:hAnsiTheme="minorHAnsi" w:cstheme="minorHAnsi"/>
        </w:rPr>
        <w:t>predáva</w:t>
      </w:r>
      <w:r w:rsidRPr="00EB4559">
        <w:rPr>
          <w:rFonts w:asciiTheme="minorHAnsi" w:hAnsiTheme="minorHAnsi" w:cstheme="minorHAnsi"/>
        </w:rPr>
        <w:t>júceho.</w:t>
      </w:r>
    </w:p>
    <w:p w14:paraId="16AE3F6A" w14:textId="77777777" w:rsidR="00D5664F" w:rsidRPr="00EB4559" w:rsidRDefault="00D5664F" w:rsidP="00EB4559">
      <w:pPr>
        <w:numPr>
          <w:ilvl w:val="0"/>
          <w:numId w:val="5"/>
        </w:numPr>
        <w:tabs>
          <w:tab w:val="left" w:pos="0"/>
        </w:tabs>
        <w:spacing w:before="120" w:after="120"/>
        <w:ind w:left="425" w:hanging="425"/>
        <w:jc w:val="both"/>
        <w:rPr>
          <w:rFonts w:asciiTheme="minorHAnsi" w:hAnsiTheme="minorHAnsi" w:cstheme="minorHAnsi"/>
        </w:rPr>
      </w:pPr>
      <w:r w:rsidRPr="00EB4559">
        <w:rPr>
          <w:rFonts w:asciiTheme="minorHAnsi" w:hAnsiTheme="minorHAnsi" w:cstheme="minorHAnsi"/>
        </w:rPr>
        <w:t>Súťaž je platná, ak sa na nej zúčastní najmenej jeden navrhovateľ, ktorý splnil podmienky súťaže.</w:t>
      </w:r>
    </w:p>
    <w:p w14:paraId="35C37EE7" w14:textId="77777777" w:rsidR="007843B9" w:rsidRPr="00EB4559" w:rsidRDefault="007843B9" w:rsidP="00EB4559">
      <w:pPr>
        <w:tabs>
          <w:tab w:val="left" w:pos="0"/>
        </w:tabs>
        <w:spacing w:before="240"/>
        <w:jc w:val="center"/>
        <w:rPr>
          <w:rFonts w:asciiTheme="minorHAnsi" w:hAnsiTheme="minorHAnsi" w:cstheme="minorHAnsi"/>
          <w:b/>
        </w:rPr>
      </w:pPr>
      <w:r w:rsidRPr="00EB4559">
        <w:rPr>
          <w:rFonts w:asciiTheme="minorHAnsi" w:hAnsiTheme="minorHAnsi" w:cstheme="minorHAnsi"/>
          <w:b/>
        </w:rPr>
        <w:t>III.</w:t>
      </w:r>
    </w:p>
    <w:p w14:paraId="27E84301" w14:textId="77777777" w:rsidR="007843B9" w:rsidRPr="00EB4559" w:rsidRDefault="007843B9" w:rsidP="007843B9">
      <w:pPr>
        <w:tabs>
          <w:tab w:val="left" w:pos="0"/>
        </w:tabs>
        <w:jc w:val="center"/>
        <w:rPr>
          <w:rFonts w:asciiTheme="minorHAnsi" w:hAnsiTheme="minorHAnsi" w:cstheme="minorHAnsi"/>
          <w:b/>
        </w:rPr>
      </w:pPr>
      <w:r w:rsidRPr="00EB4559">
        <w:rPr>
          <w:rFonts w:asciiTheme="minorHAnsi" w:hAnsiTheme="minorHAnsi" w:cstheme="minorHAnsi"/>
          <w:b/>
        </w:rPr>
        <w:t>Miesto a lehota na predkladanie návrhov</w:t>
      </w:r>
    </w:p>
    <w:p w14:paraId="145F4419" w14:textId="566BE310" w:rsidR="007843B9" w:rsidRPr="00EB4559" w:rsidRDefault="007843B9" w:rsidP="00EB4559">
      <w:pPr>
        <w:numPr>
          <w:ilvl w:val="0"/>
          <w:numId w:val="8"/>
        </w:numPr>
        <w:ind w:left="426" w:hanging="426"/>
        <w:jc w:val="both"/>
        <w:rPr>
          <w:rFonts w:asciiTheme="minorHAnsi" w:hAnsiTheme="minorHAnsi" w:cstheme="minorHAnsi"/>
        </w:rPr>
      </w:pPr>
      <w:r w:rsidRPr="00EB4559">
        <w:rPr>
          <w:rFonts w:asciiTheme="minorHAnsi" w:hAnsiTheme="minorHAnsi" w:cstheme="minorHAnsi"/>
        </w:rPr>
        <w:t xml:space="preserve">Súťažné návrhy v predpísanej forme je potrebné doručiť </w:t>
      </w:r>
      <w:r w:rsidR="002B6432">
        <w:rPr>
          <w:rFonts w:asciiTheme="minorHAnsi" w:hAnsiTheme="minorHAnsi" w:cstheme="minorHAnsi"/>
        </w:rPr>
        <w:t xml:space="preserve">do elektronickej schránky mesta Podolínec alebo </w:t>
      </w:r>
      <w:r w:rsidRPr="00EB4559">
        <w:rPr>
          <w:rFonts w:asciiTheme="minorHAnsi" w:hAnsiTheme="minorHAnsi" w:cstheme="minorHAnsi"/>
        </w:rPr>
        <w:t>v</w:t>
      </w:r>
      <w:r w:rsidR="002B6432">
        <w:rPr>
          <w:rFonts w:asciiTheme="minorHAnsi" w:hAnsiTheme="minorHAnsi" w:cstheme="minorHAnsi"/>
        </w:rPr>
        <w:t xml:space="preserve"> listinnej podobe ak záujemca nemá aktivovanú elektronickú schránku v </w:t>
      </w:r>
      <w:r w:rsidRPr="00EB4559">
        <w:rPr>
          <w:rFonts w:asciiTheme="minorHAnsi" w:hAnsiTheme="minorHAnsi" w:cstheme="minorHAnsi"/>
        </w:rPr>
        <w:t>zalepenej obálke, na ktorej bude uvedené:</w:t>
      </w:r>
    </w:p>
    <w:p w14:paraId="25C4388B" w14:textId="77777777" w:rsidR="007843B9" w:rsidRPr="00EB4559" w:rsidRDefault="007843B9" w:rsidP="00EB4559">
      <w:pPr>
        <w:numPr>
          <w:ilvl w:val="0"/>
          <w:numId w:val="11"/>
        </w:numPr>
        <w:ind w:left="709" w:hanging="283"/>
        <w:jc w:val="both"/>
        <w:rPr>
          <w:rFonts w:asciiTheme="minorHAnsi" w:hAnsiTheme="minorHAnsi" w:cstheme="minorHAnsi"/>
        </w:rPr>
      </w:pPr>
      <w:r w:rsidRPr="00EB4559">
        <w:rPr>
          <w:rFonts w:asciiTheme="minorHAnsi" w:hAnsiTheme="minorHAnsi" w:cstheme="minorHAnsi"/>
        </w:rPr>
        <w:t>presná a úplná adresa navrhovateľa (odosielateľa),</w:t>
      </w:r>
    </w:p>
    <w:p w14:paraId="73B9EE94" w14:textId="68FB19AF" w:rsidR="007843B9" w:rsidRPr="00EB4559" w:rsidRDefault="007843B9" w:rsidP="00EB4559">
      <w:pPr>
        <w:numPr>
          <w:ilvl w:val="0"/>
          <w:numId w:val="11"/>
        </w:numPr>
        <w:ind w:left="709" w:hanging="283"/>
        <w:jc w:val="both"/>
        <w:rPr>
          <w:rFonts w:asciiTheme="minorHAnsi" w:hAnsiTheme="minorHAnsi" w:cstheme="minorHAnsi"/>
        </w:rPr>
      </w:pPr>
      <w:r w:rsidRPr="00EB4559">
        <w:rPr>
          <w:rFonts w:asciiTheme="minorHAnsi" w:hAnsiTheme="minorHAnsi" w:cstheme="minorHAnsi"/>
        </w:rPr>
        <w:t xml:space="preserve">heslo „Obchodná verejná súťaž – </w:t>
      </w:r>
      <w:r w:rsidR="00EE775A">
        <w:rPr>
          <w:rFonts w:asciiTheme="minorHAnsi" w:hAnsiTheme="minorHAnsi" w:cstheme="minorHAnsi"/>
        </w:rPr>
        <w:t xml:space="preserve">Krížava </w:t>
      </w:r>
      <w:r w:rsidR="00400015">
        <w:rPr>
          <w:rFonts w:asciiTheme="minorHAnsi" w:hAnsiTheme="minorHAnsi" w:cstheme="minorHAnsi"/>
        </w:rPr>
        <w:t>1</w:t>
      </w:r>
      <w:r w:rsidR="00F71275">
        <w:rPr>
          <w:rFonts w:asciiTheme="minorHAnsi" w:hAnsiTheme="minorHAnsi" w:cstheme="minorHAnsi"/>
        </w:rPr>
        <w:t>/202</w:t>
      </w:r>
      <w:r w:rsidR="00400015">
        <w:rPr>
          <w:rFonts w:asciiTheme="minorHAnsi" w:hAnsiTheme="minorHAnsi" w:cstheme="minorHAnsi"/>
        </w:rPr>
        <w:t>5</w:t>
      </w:r>
      <w:r w:rsidRPr="00EB4559">
        <w:rPr>
          <w:rFonts w:asciiTheme="minorHAnsi" w:hAnsiTheme="minorHAnsi" w:cstheme="minorHAnsi"/>
        </w:rPr>
        <w:t>“,</w:t>
      </w:r>
    </w:p>
    <w:p w14:paraId="3F02ABE9" w14:textId="77777777" w:rsidR="007843B9" w:rsidRPr="00EB4559" w:rsidRDefault="007843B9" w:rsidP="00EB4559">
      <w:pPr>
        <w:numPr>
          <w:ilvl w:val="0"/>
          <w:numId w:val="11"/>
        </w:numPr>
        <w:ind w:left="709" w:hanging="283"/>
        <w:jc w:val="both"/>
        <w:rPr>
          <w:rFonts w:asciiTheme="minorHAnsi" w:hAnsiTheme="minorHAnsi" w:cstheme="minorHAnsi"/>
        </w:rPr>
      </w:pPr>
      <w:r w:rsidRPr="00EB4559">
        <w:rPr>
          <w:rFonts w:asciiTheme="minorHAnsi" w:hAnsiTheme="minorHAnsi" w:cstheme="minorHAnsi"/>
        </w:rPr>
        <w:t>označenie „NEOTVÁRAŤ“,</w:t>
      </w:r>
    </w:p>
    <w:p w14:paraId="6489E521" w14:textId="064CD1FB" w:rsidR="007843B9" w:rsidRPr="00EB4559" w:rsidRDefault="007843B9" w:rsidP="00EB4559">
      <w:pPr>
        <w:tabs>
          <w:tab w:val="left" w:pos="0"/>
          <w:tab w:val="left" w:pos="567"/>
        </w:tabs>
        <w:spacing w:before="120" w:after="120"/>
        <w:jc w:val="both"/>
        <w:rPr>
          <w:rFonts w:asciiTheme="minorHAnsi" w:hAnsiTheme="minorHAnsi" w:cstheme="minorHAnsi"/>
        </w:rPr>
      </w:pPr>
      <w:r w:rsidRPr="00EB4559">
        <w:rPr>
          <w:rFonts w:asciiTheme="minorHAnsi" w:hAnsiTheme="minorHAnsi" w:cstheme="minorHAnsi"/>
        </w:rPr>
        <w:t>a to na adresu vyhlasovateľa uvedenú v hlavičke týchto podmienok súťaže</w:t>
      </w:r>
      <w:r w:rsidR="002B6432">
        <w:rPr>
          <w:rFonts w:asciiTheme="minorHAnsi" w:hAnsiTheme="minorHAnsi" w:cstheme="minorHAnsi"/>
        </w:rPr>
        <w:t>, resp. do elektronickej schránky mesta v prípade doručenia elektronicky</w:t>
      </w:r>
      <w:r w:rsidRPr="00EB4559">
        <w:rPr>
          <w:rFonts w:asciiTheme="minorHAnsi" w:hAnsiTheme="minorHAnsi" w:cstheme="minorHAnsi"/>
        </w:rPr>
        <w:t>.</w:t>
      </w:r>
    </w:p>
    <w:p w14:paraId="19281AE0" w14:textId="1107893C" w:rsidR="00472720" w:rsidRPr="00EB4559" w:rsidRDefault="007843B9" w:rsidP="00EB4559">
      <w:pPr>
        <w:numPr>
          <w:ilvl w:val="0"/>
          <w:numId w:val="8"/>
        </w:numPr>
        <w:ind w:left="426"/>
        <w:jc w:val="both"/>
        <w:rPr>
          <w:rFonts w:asciiTheme="minorHAnsi" w:hAnsiTheme="minorHAnsi" w:cstheme="minorHAnsi"/>
        </w:rPr>
      </w:pPr>
      <w:r w:rsidRPr="00EB4559">
        <w:rPr>
          <w:rFonts w:asciiTheme="minorHAnsi" w:hAnsiTheme="minorHAnsi" w:cstheme="minorHAnsi"/>
        </w:rPr>
        <w:t xml:space="preserve">Na predloženie súťažných návrhov sa stanovuje lehota od zverejnenia podmienok obchodnej verejnej súťaže do </w:t>
      </w:r>
      <w:r w:rsidR="00400015">
        <w:rPr>
          <w:rFonts w:asciiTheme="minorHAnsi" w:hAnsiTheme="minorHAnsi" w:cstheme="minorHAnsi"/>
        </w:rPr>
        <w:t>31</w:t>
      </w:r>
      <w:r w:rsidR="00583CD9" w:rsidRPr="00EB4559">
        <w:rPr>
          <w:rFonts w:asciiTheme="minorHAnsi" w:hAnsiTheme="minorHAnsi" w:cstheme="minorHAnsi"/>
        </w:rPr>
        <w:t>.</w:t>
      </w:r>
      <w:r w:rsidR="00400015">
        <w:rPr>
          <w:rFonts w:asciiTheme="minorHAnsi" w:hAnsiTheme="minorHAnsi" w:cstheme="minorHAnsi"/>
        </w:rPr>
        <w:t>05</w:t>
      </w:r>
      <w:r w:rsidR="00583CD9" w:rsidRPr="00EB4559">
        <w:rPr>
          <w:rFonts w:asciiTheme="minorHAnsi" w:hAnsiTheme="minorHAnsi" w:cstheme="minorHAnsi"/>
        </w:rPr>
        <w:t>.202</w:t>
      </w:r>
      <w:r w:rsidR="00400015">
        <w:rPr>
          <w:rFonts w:asciiTheme="minorHAnsi" w:hAnsiTheme="minorHAnsi" w:cstheme="minorHAnsi"/>
        </w:rPr>
        <w:t>5</w:t>
      </w:r>
      <w:r w:rsidR="00583CD9" w:rsidRPr="00EB4559">
        <w:rPr>
          <w:rFonts w:asciiTheme="minorHAnsi" w:hAnsiTheme="minorHAnsi" w:cstheme="minorHAnsi"/>
        </w:rPr>
        <w:t xml:space="preserve"> do 1</w:t>
      </w:r>
      <w:r w:rsidR="00126B74">
        <w:rPr>
          <w:rFonts w:asciiTheme="minorHAnsi" w:hAnsiTheme="minorHAnsi" w:cstheme="minorHAnsi"/>
        </w:rPr>
        <w:t>2</w:t>
      </w:r>
      <w:r w:rsidR="00583CD9" w:rsidRPr="00EB4559">
        <w:rPr>
          <w:rFonts w:asciiTheme="minorHAnsi" w:hAnsiTheme="minorHAnsi" w:cstheme="minorHAnsi"/>
        </w:rPr>
        <w:t>.00 hod</w:t>
      </w:r>
      <w:r w:rsidRPr="00EB4559">
        <w:rPr>
          <w:rFonts w:asciiTheme="minorHAnsi" w:hAnsiTheme="minorHAnsi" w:cstheme="minorHAnsi"/>
        </w:rPr>
        <w:t>.</w:t>
      </w:r>
    </w:p>
    <w:p w14:paraId="798AE003" w14:textId="77777777" w:rsidR="00CC6F8B" w:rsidRDefault="00CC6F8B" w:rsidP="00EB4559">
      <w:pPr>
        <w:tabs>
          <w:tab w:val="left" w:pos="0"/>
        </w:tabs>
        <w:spacing w:before="240"/>
        <w:jc w:val="center"/>
        <w:rPr>
          <w:rFonts w:asciiTheme="minorHAnsi" w:hAnsiTheme="minorHAnsi" w:cstheme="minorHAnsi"/>
          <w:b/>
        </w:rPr>
      </w:pPr>
    </w:p>
    <w:p w14:paraId="052E8223" w14:textId="77777777" w:rsidR="00CC6F8B" w:rsidRDefault="00CC6F8B" w:rsidP="00EB4559">
      <w:pPr>
        <w:tabs>
          <w:tab w:val="left" w:pos="0"/>
        </w:tabs>
        <w:spacing w:before="240"/>
        <w:jc w:val="center"/>
        <w:rPr>
          <w:rFonts w:asciiTheme="minorHAnsi" w:hAnsiTheme="minorHAnsi" w:cstheme="minorHAnsi"/>
          <w:b/>
        </w:rPr>
      </w:pPr>
    </w:p>
    <w:p w14:paraId="329BCED4" w14:textId="5FC0DEC1" w:rsidR="007843B9" w:rsidRPr="00EB4559" w:rsidRDefault="007843B9" w:rsidP="00EB4559">
      <w:pPr>
        <w:tabs>
          <w:tab w:val="left" w:pos="0"/>
        </w:tabs>
        <w:spacing w:before="240"/>
        <w:jc w:val="center"/>
        <w:rPr>
          <w:rFonts w:asciiTheme="minorHAnsi" w:hAnsiTheme="minorHAnsi" w:cstheme="minorHAnsi"/>
          <w:b/>
        </w:rPr>
      </w:pPr>
      <w:r w:rsidRPr="00EB4559">
        <w:rPr>
          <w:rFonts w:asciiTheme="minorHAnsi" w:hAnsiTheme="minorHAnsi" w:cstheme="minorHAnsi"/>
          <w:b/>
        </w:rPr>
        <w:t>IV.</w:t>
      </w:r>
    </w:p>
    <w:p w14:paraId="1E5A717C" w14:textId="77777777" w:rsidR="007843B9" w:rsidRPr="00EB4559" w:rsidRDefault="007843B9" w:rsidP="007843B9">
      <w:pPr>
        <w:tabs>
          <w:tab w:val="left" w:pos="0"/>
        </w:tabs>
        <w:jc w:val="center"/>
        <w:rPr>
          <w:rFonts w:asciiTheme="minorHAnsi" w:hAnsiTheme="minorHAnsi" w:cstheme="minorHAnsi"/>
          <w:b/>
        </w:rPr>
      </w:pPr>
      <w:r w:rsidRPr="00EB4559">
        <w:rPr>
          <w:rFonts w:asciiTheme="minorHAnsi" w:hAnsiTheme="minorHAnsi" w:cstheme="minorHAnsi"/>
          <w:b/>
        </w:rPr>
        <w:lastRenderedPageBreak/>
        <w:t>Vyhodnotenie podaných návrhov</w:t>
      </w:r>
    </w:p>
    <w:p w14:paraId="0EC06D0E" w14:textId="77777777" w:rsidR="007843B9" w:rsidRPr="00EB4559" w:rsidRDefault="007843B9" w:rsidP="00EB4559">
      <w:pPr>
        <w:numPr>
          <w:ilvl w:val="0"/>
          <w:numId w:val="13"/>
        </w:numPr>
        <w:spacing w:before="120" w:after="120"/>
        <w:ind w:left="426" w:hanging="426"/>
        <w:jc w:val="both"/>
        <w:rPr>
          <w:rFonts w:asciiTheme="minorHAnsi" w:hAnsiTheme="minorHAnsi" w:cstheme="minorHAnsi"/>
        </w:rPr>
      </w:pPr>
      <w:r w:rsidRPr="00EB4559">
        <w:rPr>
          <w:rFonts w:asciiTheme="minorHAnsi" w:hAnsiTheme="minorHAnsi" w:cstheme="minorHAnsi"/>
        </w:rPr>
        <w:t>Podané súťažné návrhy budú po doručení označené dátumom.</w:t>
      </w:r>
    </w:p>
    <w:p w14:paraId="07245EBF" w14:textId="77777777" w:rsidR="007843B9" w:rsidRPr="00EB4559" w:rsidRDefault="007843B9" w:rsidP="00EB4559">
      <w:pPr>
        <w:numPr>
          <w:ilvl w:val="0"/>
          <w:numId w:val="13"/>
        </w:numPr>
        <w:spacing w:before="120" w:after="120"/>
        <w:ind w:left="426" w:hanging="426"/>
        <w:jc w:val="both"/>
        <w:rPr>
          <w:rFonts w:asciiTheme="minorHAnsi" w:hAnsiTheme="minorHAnsi" w:cstheme="minorHAnsi"/>
        </w:rPr>
      </w:pPr>
      <w:r w:rsidRPr="00EB4559">
        <w:rPr>
          <w:rFonts w:asciiTheme="minorHAnsi" w:hAnsiTheme="minorHAnsi" w:cstheme="minorHAnsi"/>
        </w:rPr>
        <w:t xml:space="preserve">Na otvorenie a vyhodnotenie súťažných návrhov vymenuje primátor mesta najmenej trojčlennú komisiu; počet jej členov musí byť vždy nepárny. Otváranie a čítanie obálok je verejné, pri rozhodovaní komisie je však účasť iných osôb vylúčená. </w:t>
      </w:r>
    </w:p>
    <w:p w14:paraId="195382C1" w14:textId="22F90C1C" w:rsidR="007843B9" w:rsidRPr="00EB4559" w:rsidRDefault="00EE775A" w:rsidP="00EB4559">
      <w:pPr>
        <w:numPr>
          <w:ilvl w:val="0"/>
          <w:numId w:val="13"/>
        </w:numPr>
        <w:spacing w:before="120" w:after="120"/>
        <w:ind w:left="426" w:hanging="426"/>
        <w:jc w:val="both"/>
        <w:rPr>
          <w:rFonts w:asciiTheme="minorHAnsi" w:hAnsiTheme="minorHAnsi" w:cstheme="minorHAnsi"/>
          <w:color w:val="000000"/>
        </w:rPr>
      </w:pPr>
      <w:r>
        <w:rPr>
          <w:rFonts w:asciiTheme="minorHAnsi" w:hAnsiTheme="minorHAnsi" w:cstheme="minorHAnsi"/>
          <w:color w:val="000000"/>
        </w:rPr>
        <w:t>O</w:t>
      </w:r>
      <w:r w:rsidR="007843B9" w:rsidRPr="00EB4559">
        <w:rPr>
          <w:rFonts w:asciiTheme="minorHAnsi" w:hAnsiTheme="minorHAnsi" w:cstheme="minorHAnsi"/>
          <w:color w:val="000000"/>
        </w:rPr>
        <w:t>tváraní obálok a vyhodnotení súťaže sa spíše zápisnica, ktorá bude obsahovať identifikáciu navrhovateľov, splnenie podmienok súťaže u jednotlivých navrhovateľov, naplnenie hodnotiacich kritérií a výsledok hodnotenia.</w:t>
      </w:r>
    </w:p>
    <w:p w14:paraId="33CBF6E3" w14:textId="51943503" w:rsidR="007843B9" w:rsidRPr="00EB4559" w:rsidRDefault="007843B9" w:rsidP="00EB4559">
      <w:pPr>
        <w:numPr>
          <w:ilvl w:val="0"/>
          <w:numId w:val="13"/>
        </w:numPr>
        <w:spacing w:before="120" w:after="120"/>
        <w:ind w:left="426" w:hanging="426"/>
        <w:jc w:val="both"/>
        <w:rPr>
          <w:rFonts w:asciiTheme="minorHAnsi" w:hAnsiTheme="minorHAnsi" w:cstheme="minorHAnsi"/>
          <w:color w:val="000000"/>
        </w:rPr>
      </w:pPr>
      <w:r w:rsidRPr="00EB4559">
        <w:rPr>
          <w:rFonts w:asciiTheme="minorHAnsi" w:hAnsiTheme="minorHAnsi" w:cstheme="minorHAnsi"/>
          <w:color w:val="000000"/>
        </w:rPr>
        <w:t>Zo súťaže sú vylúčené návrhy, ktoré neobsahujú všetky v podmienkach súťaže požadované údaje a dokumenty, návrhy navrhovateľov, na majetok ktorých bol vyhlásený konkurz, počas súťaže bolo proti navrhovateľovi začaté konkurzné alebo reštrukturalizačné konanie, alebo bol proti navrhovateľovi zamietnutý návrh na vyhlásenie konkurzu pre nedostatok majetku, návrhy navrhovateľov, ktorí majú voči vyhlasovateľovi súťaže akékoľvek pozdĺžnosti.</w:t>
      </w:r>
    </w:p>
    <w:p w14:paraId="32CB34F6" w14:textId="77777777" w:rsidR="007843B9" w:rsidRPr="00EB4559" w:rsidRDefault="007843B9" w:rsidP="00EB4559">
      <w:pPr>
        <w:numPr>
          <w:ilvl w:val="0"/>
          <w:numId w:val="13"/>
        </w:numPr>
        <w:spacing w:before="120" w:after="120"/>
        <w:ind w:left="426" w:hanging="426"/>
        <w:jc w:val="both"/>
        <w:rPr>
          <w:rFonts w:asciiTheme="minorHAnsi" w:hAnsiTheme="minorHAnsi" w:cstheme="minorHAnsi"/>
        </w:rPr>
      </w:pPr>
      <w:r w:rsidRPr="00EB4559">
        <w:rPr>
          <w:rFonts w:asciiTheme="minorHAnsi" w:hAnsiTheme="minorHAnsi" w:cstheme="minorHAnsi"/>
          <w:color w:val="000000"/>
        </w:rPr>
        <w:t>Pri vyhodnocovaní súťažných návrhov je jediným kritériom cena za celý predmet</w:t>
      </w:r>
      <w:r w:rsidR="009754FD" w:rsidRPr="00EB4559">
        <w:rPr>
          <w:rFonts w:asciiTheme="minorHAnsi" w:hAnsiTheme="minorHAnsi" w:cstheme="minorHAnsi"/>
          <w:color w:val="000000"/>
        </w:rPr>
        <w:t xml:space="preserve"> súťaže</w:t>
      </w:r>
      <w:r w:rsidRPr="00EB4559">
        <w:rPr>
          <w:rFonts w:asciiTheme="minorHAnsi" w:hAnsiTheme="minorHAnsi" w:cstheme="minorHAnsi"/>
        </w:rPr>
        <w:t>.</w:t>
      </w:r>
    </w:p>
    <w:p w14:paraId="38BB9AAF" w14:textId="47524BB0" w:rsidR="007843B9" w:rsidRDefault="007843B9" w:rsidP="00EB4559">
      <w:pPr>
        <w:numPr>
          <w:ilvl w:val="0"/>
          <w:numId w:val="13"/>
        </w:numPr>
        <w:spacing w:before="120" w:after="120"/>
        <w:ind w:left="426" w:hanging="426"/>
        <w:jc w:val="both"/>
        <w:rPr>
          <w:rFonts w:asciiTheme="minorHAnsi" w:hAnsiTheme="minorHAnsi" w:cstheme="minorHAnsi"/>
        </w:rPr>
      </w:pPr>
      <w:r w:rsidRPr="00EB4559">
        <w:rPr>
          <w:rFonts w:asciiTheme="minorHAnsi" w:hAnsiTheme="minorHAnsi" w:cstheme="minorHAnsi"/>
        </w:rPr>
        <w:t xml:space="preserve">V prípade rovnakej ceny rozhoduje </w:t>
      </w:r>
      <w:r w:rsidR="00126B74">
        <w:rPr>
          <w:rFonts w:asciiTheme="minorHAnsi" w:hAnsiTheme="minorHAnsi" w:cstheme="minorHAnsi"/>
        </w:rPr>
        <w:t>„</w:t>
      </w:r>
      <w:r w:rsidRPr="00EB4559">
        <w:rPr>
          <w:rFonts w:asciiTheme="minorHAnsi" w:hAnsiTheme="minorHAnsi" w:cstheme="minorHAnsi"/>
        </w:rPr>
        <w:t>lós</w:t>
      </w:r>
      <w:r w:rsidR="00126B74">
        <w:rPr>
          <w:rFonts w:asciiTheme="minorHAnsi" w:hAnsiTheme="minorHAnsi" w:cstheme="minorHAnsi"/>
        </w:rPr>
        <w:t>“</w:t>
      </w:r>
      <w:r w:rsidRPr="00EB4559">
        <w:rPr>
          <w:rFonts w:asciiTheme="minorHAnsi" w:hAnsiTheme="minorHAnsi" w:cstheme="minorHAnsi"/>
        </w:rPr>
        <w:t>.</w:t>
      </w:r>
    </w:p>
    <w:p w14:paraId="01971390" w14:textId="528C9B27" w:rsidR="00EE775A" w:rsidRPr="00EB4559" w:rsidRDefault="00EE775A" w:rsidP="00EB4559">
      <w:pPr>
        <w:numPr>
          <w:ilvl w:val="0"/>
          <w:numId w:val="13"/>
        </w:numPr>
        <w:spacing w:before="120" w:after="120"/>
        <w:ind w:left="426" w:hanging="426"/>
        <w:jc w:val="both"/>
        <w:rPr>
          <w:rFonts w:asciiTheme="minorHAnsi" w:hAnsiTheme="minorHAnsi" w:cstheme="minorHAnsi"/>
        </w:rPr>
      </w:pPr>
      <w:r>
        <w:rPr>
          <w:rFonts w:asciiTheme="minorHAnsi" w:hAnsiTheme="minorHAnsi" w:cstheme="minorHAnsi"/>
        </w:rPr>
        <w:t>V prípade ak o jeden pozemok majú záujem viacerí záujemcovia rozhoduje najvyššia cena. Ostatným záujemcom môže vyhlasovateľ súťaže ponúknuť iný pozemok, na ktorý nebola predložená žiadna ponuka so zachovaním jeho ponukovej ceny.</w:t>
      </w:r>
    </w:p>
    <w:p w14:paraId="1029F2D6" w14:textId="77777777" w:rsidR="007843B9" w:rsidRPr="00EB4559" w:rsidRDefault="007843B9" w:rsidP="00EB4559">
      <w:pPr>
        <w:numPr>
          <w:ilvl w:val="0"/>
          <w:numId w:val="13"/>
        </w:numPr>
        <w:spacing w:before="120" w:after="120"/>
        <w:ind w:left="426" w:hanging="426"/>
        <w:jc w:val="both"/>
        <w:rPr>
          <w:rFonts w:asciiTheme="minorHAnsi" w:hAnsiTheme="minorHAnsi" w:cstheme="minorHAnsi"/>
          <w:color w:val="000000"/>
        </w:rPr>
      </w:pPr>
      <w:r w:rsidRPr="00EB4559">
        <w:rPr>
          <w:rFonts w:asciiTheme="minorHAnsi" w:hAnsiTheme="minorHAnsi" w:cstheme="minorHAnsi"/>
          <w:color w:val="000000"/>
        </w:rPr>
        <w:t>Komisia pre vyhodnotenie súťaže vyhodnotí súťažné návrhy a určí poradie navrhovateľov. Výsledky súťaže vyhlasovateľ zverejní bez meškania na svojej úradnej tabuli a webovom sídle. Vyhlasovateľ oznámi výsledky súťaže každému účastníkovi listom, a to do 15 dní od zverejnenia výsledkov obchodnej verejnej súťaže.</w:t>
      </w:r>
    </w:p>
    <w:p w14:paraId="3455A541" w14:textId="77777777" w:rsidR="007843B9" w:rsidRPr="00EB4559" w:rsidRDefault="007843B9" w:rsidP="00EB4559">
      <w:pPr>
        <w:tabs>
          <w:tab w:val="left" w:pos="0"/>
        </w:tabs>
        <w:spacing w:before="240"/>
        <w:jc w:val="center"/>
        <w:rPr>
          <w:rFonts w:asciiTheme="minorHAnsi" w:hAnsiTheme="minorHAnsi" w:cstheme="minorHAnsi"/>
          <w:b/>
          <w:color w:val="000000"/>
        </w:rPr>
      </w:pPr>
      <w:r w:rsidRPr="00EB4559">
        <w:rPr>
          <w:rFonts w:asciiTheme="minorHAnsi" w:hAnsiTheme="minorHAnsi" w:cstheme="minorHAnsi"/>
          <w:b/>
          <w:color w:val="000000"/>
        </w:rPr>
        <w:t>V.</w:t>
      </w:r>
    </w:p>
    <w:p w14:paraId="54B17A37" w14:textId="77777777" w:rsidR="007843B9" w:rsidRPr="00EB4559" w:rsidRDefault="007843B9" w:rsidP="007843B9">
      <w:pPr>
        <w:tabs>
          <w:tab w:val="left" w:pos="0"/>
        </w:tabs>
        <w:jc w:val="center"/>
        <w:rPr>
          <w:rFonts w:asciiTheme="minorHAnsi" w:hAnsiTheme="minorHAnsi" w:cstheme="minorHAnsi"/>
          <w:b/>
          <w:color w:val="000000"/>
        </w:rPr>
      </w:pPr>
      <w:r w:rsidRPr="00EB4559">
        <w:rPr>
          <w:rFonts w:asciiTheme="minorHAnsi" w:hAnsiTheme="minorHAnsi" w:cstheme="minorHAnsi"/>
          <w:b/>
          <w:color w:val="000000"/>
        </w:rPr>
        <w:t>Záverečné ustanovenia</w:t>
      </w:r>
    </w:p>
    <w:p w14:paraId="37AA7463" w14:textId="77777777" w:rsidR="007843B9" w:rsidRPr="00EB4559" w:rsidRDefault="007843B9" w:rsidP="00EB4559">
      <w:pPr>
        <w:tabs>
          <w:tab w:val="left" w:pos="0"/>
        </w:tabs>
        <w:spacing w:before="120" w:after="120"/>
        <w:jc w:val="both"/>
        <w:rPr>
          <w:rFonts w:asciiTheme="minorHAnsi" w:hAnsiTheme="minorHAnsi" w:cstheme="minorHAnsi"/>
          <w:color w:val="000000"/>
        </w:rPr>
      </w:pPr>
      <w:r w:rsidRPr="00EB4559">
        <w:rPr>
          <w:rFonts w:asciiTheme="minorHAnsi" w:hAnsiTheme="minorHAnsi" w:cstheme="minorHAnsi"/>
          <w:color w:val="000000"/>
        </w:rPr>
        <w:t>Vyhlasovateľ súťaže si vyhradzuje právo:</w:t>
      </w:r>
    </w:p>
    <w:p w14:paraId="213FBCBA" w14:textId="77777777" w:rsidR="007843B9" w:rsidRPr="00EB4559" w:rsidRDefault="007843B9" w:rsidP="00EB4559">
      <w:pPr>
        <w:numPr>
          <w:ilvl w:val="0"/>
          <w:numId w:val="15"/>
        </w:numPr>
        <w:tabs>
          <w:tab w:val="left" w:pos="567"/>
        </w:tabs>
        <w:ind w:left="426" w:hanging="426"/>
        <w:jc w:val="both"/>
        <w:rPr>
          <w:rFonts w:asciiTheme="minorHAnsi" w:hAnsiTheme="minorHAnsi" w:cstheme="minorHAnsi"/>
        </w:rPr>
      </w:pPr>
      <w:r w:rsidRPr="00EB4559">
        <w:rPr>
          <w:rFonts w:asciiTheme="minorHAnsi" w:hAnsiTheme="minorHAnsi" w:cstheme="minorHAnsi"/>
        </w:rPr>
        <w:t>odmietnuť všetky predložené súťažné návrhy aj bez uvedenie dôvodu,</w:t>
      </w:r>
    </w:p>
    <w:p w14:paraId="2537FF58" w14:textId="77777777" w:rsidR="007843B9" w:rsidRPr="00EB4559" w:rsidRDefault="007843B9" w:rsidP="00EB4559">
      <w:pPr>
        <w:numPr>
          <w:ilvl w:val="0"/>
          <w:numId w:val="15"/>
        </w:numPr>
        <w:tabs>
          <w:tab w:val="left" w:pos="567"/>
        </w:tabs>
        <w:ind w:left="426" w:hanging="426"/>
        <w:jc w:val="both"/>
        <w:rPr>
          <w:rFonts w:asciiTheme="minorHAnsi" w:hAnsiTheme="minorHAnsi" w:cstheme="minorHAnsi"/>
        </w:rPr>
      </w:pPr>
      <w:r w:rsidRPr="00EB4559">
        <w:rPr>
          <w:rFonts w:asciiTheme="minorHAnsi" w:hAnsiTheme="minorHAnsi" w:cstheme="minorHAnsi"/>
        </w:rPr>
        <w:t>meniť uverejnené podmienky súťaže,</w:t>
      </w:r>
    </w:p>
    <w:p w14:paraId="704B894A" w14:textId="77777777" w:rsidR="007843B9" w:rsidRPr="00EB4559" w:rsidRDefault="007843B9" w:rsidP="00EB4559">
      <w:pPr>
        <w:numPr>
          <w:ilvl w:val="0"/>
          <w:numId w:val="15"/>
        </w:numPr>
        <w:tabs>
          <w:tab w:val="left" w:pos="567"/>
          <w:tab w:val="left" w:pos="851"/>
        </w:tabs>
        <w:ind w:left="426" w:hanging="426"/>
        <w:jc w:val="both"/>
        <w:rPr>
          <w:rFonts w:asciiTheme="minorHAnsi" w:hAnsiTheme="minorHAnsi" w:cstheme="minorHAnsi"/>
        </w:rPr>
      </w:pPr>
      <w:r w:rsidRPr="00EB4559">
        <w:rPr>
          <w:rFonts w:asciiTheme="minorHAnsi" w:hAnsiTheme="minorHAnsi" w:cstheme="minorHAnsi"/>
        </w:rPr>
        <w:t>zrušiť súťaž,</w:t>
      </w:r>
    </w:p>
    <w:p w14:paraId="1CDED02D" w14:textId="77777777" w:rsidR="007843B9" w:rsidRPr="00EB4559" w:rsidRDefault="007843B9" w:rsidP="00EB4559">
      <w:pPr>
        <w:numPr>
          <w:ilvl w:val="0"/>
          <w:numId w:val="15"/>
        </w:numPr>
        <w:tabs>
          <w:tab w:val="left" w:pos="567"/>
          <w:tab w:val="left" w:pos="851"/>
        </w:tabs>
        <w:ind w:left="426" w:hanging="426"/>
        <w:jc w:val="both"/>
        <w:rPr>
          <w:rFonts w:asciiTheme="minorHAnsi" w:hAnsiTheme="minorHAnsi" w:cstheme="minorHAnsi"/>
        </w:rPr>
      </w:pPr>
      <w:r w:rsidRPr="00EB4559">
        <w:rPr>
          <w:rFonts w:asciiTheme="minorHAnsi" w:hAnsiTheme="minorHAnsi" w:cstheme="minorHAnsi"/>
        </w:rPr>
        <w:t>žiadať od navrhovateľa opravu formálnych nedostatkov podaného návrhu,</w:t>
      </w:r>
    </w:p>
    <w:p w14:paraId="2AE4FE3A" w14:textId="77777777" w:rsidR="007843B9" w:rsidRPr="00EB4559" w:rsidRDefault="007843B9" w:rsidP="00EB4559">
      <w:pPr>
        <w:numPr>
          <w:ilvl w:val="0"/>
          <w:numId w:val="15"/>
        </w:numPr>
        <w:tabs>
          <w:tab w:val="left" w:pos="567"/>
          <w:tab w:val="left" w:pos="851"/>
        </w:tabs>
        <w:ind w:left="426" w:hanging="426"/>
        <w:jc w:val="both"/>
        <w:rPr>
          <w:rFonts w:asciiTheme="minorHAnsi" w:hAnsiTheme="minorHAnsi" w:cstheme="minorHAnsi"/>
        </w:rPr>
      </w:pPr>
      <w:r w:rsidRPr="00EB4559">
        <w:rPr>
          <w:rFonts w:asciiTheme="minorHAnsi" w:hAnsiTheme="minorHAnsi" w:cstheme="minorHAnsi"/>
        </w:rPr>
        <w:t>vyzvať navrhovateľov alebo niektorých z nich na doplnenie návrhu za účelom dosiahnutia výhodnejšej ponuky (užšia súťaž).</w:t>
      </w:r>
    </w:p>
    <w:p w14:paraId="2DF9D389" w14:textId="77777777" w:rsidR="006A1BC5" w:rsidRDefault="006A1BC5" w:rsidP="00EF6E04">
      <w:pPr>
        <w:tabs>
          <w:tab w:val="left" w:pos="567"/>
          <w:tab w:val="left" w:pos="851"/>
        </w:tabs>
        <w:jc w:val="both"/>
        <w:rPr>
          <w:rFonts w:asciiTheme="minorHAnsi" w:hAnsiTheme="minorHAnsi" w:cstheme="minorHAnsi"/>
        </w:rPr>
      </w:pPr>
    </w:p>
    <w:p w14:paraId="6434E7CA" w14:textId="77777777" w:rsidR="00B674D1" w:rsidRPr="00EB4559" w:rsidRDefault="00B674D1" w:rsidP="00EF6E04">
      <w:pPr>
        <w:tabs>
          <w:tab w:val="left" w:pos="567"/>
          <w:tab w:val="left" w:pos="851"/>
        </w:tabs>
        <w:jc w:val="both"/>
        <w:rPr>
          <w:rFonts w:asciiTheme="minorHAnsi" w:hAnsiTheme="minorHAnsi" w:cstheme="minorHAnsi"/>
        </w:rPr>
      </w:pPr>
    </w:p>
    <w:p w14:paraId="5CAD12FD" w14:textId="43B9B6C0" w:rsidR="007843B9" w:rsidRPr="00EB4559" w:rsidRDefault="007843B9" w:rsidP="00EF6E04">
      <w:pPr>
        <w:tabs>
          <w:tab w:val="left" w:pos="567"/>
          <w:tab w:val="left" w:pos="851"/>
        </w:tabs>
        <w:ind w:left="851" w:hanging="851"/>
        <w:jc w:val="both"/>
        <w:rPr>
          <w:rFonts w:asciiTheme="minorHAnsi" w:hAnsiTheme="minorHAnsi" w:cstheme="minorHAnsi"/>
        </w:rPr>
      </w:pPr>
      <w:r w:rsidRPr="00EB4559">
        <w:rPr>
          <w:rFonts w:asciiTheme="minorHAnsi" w:hAnsiTheme="minorHAnsi" w:cstheme="minorHAnsi"/>
        </w:rPr>
        <w:t xml:space="preserve">V Podolínci, dňa </w:t>
      </w:r>
      <w:r w:rsidR="00400015">
        <w:rPr>
          <w:rFonts w:asciiTheme="minorHAnsi" w:hAnsiTheme="minorHAnsi" w:cstheme="minorHAnsi"/>
        </w:rPr>
        <w:t>13</w:t>
      </w:r>
      <w:r w:rsidRPr="00EB4559">
        <w:rPr>
          <w:rFonts w:asciiTheme="minorHAnsi" w:hAnsiTheme="minorHAnsi" w:cstheme="minorHAnsi"/>
        </w:rPr>
        <w:t>.</w:t>
      </w:r>
      <w:r w:rsidR="00400015">
        <w:rPr>
          <w:rFonts w:asciiTheme="minorHAnsi" w:hAnsiTheme="minorHAnsi" w:cstheme="minorHAnsi"/>
        </w:rPr>
        <w:t>03</w:t>
      </w:r>
      <w:r w:rsidRPr="00EB4559">
        <w:rPr>
          <w:rFonts w:asciiTheme="minorHAnsi" w:hAnsiTheme="minorHAnsi" w:cstheme="minorHAnsi"/>
        </w:rPr>
        <w:t>.202</w:t>
      </w:r>
      <w:r w:rsidR="00400015">
        <w:rPr>
          <w:rFonts w:asciiTheme="minorHAnsi" w:hAnsiTheme="minorHAnsi" w:cstheme="minorHAnsi"/>
        </w:rPr>
        <w:t>5</w:t>
      </w:r>
    </w:p>
    <w:p w14:paraId="76BE4F3F" w14:textId="77777777" w:rsidR="006A1BC5" w:rsidRDefault="006A1BC5" w:rsidP="000F78C1">
      <w:pPr>
        <w:tabs>
          <w:tab w:val="left" w:pos="567"/>
          <w:tab w:val="left" w:pos="851"/>
        </w:tabs>
        <w:jc w:val="both"/>
        <w:rPr>
          <w:rFonts w:asciiTheme="minorHAnsi" w:hAnsiTheme="minorHAnsi" w:cstheme="minorHAnsi"/>
        </w:rPr>
      </w:pPr>
    </w:p>
    <w:p w14:paraId="7DF30DD5" w14:textId="77777777" w:rsidR="00B674D1" w:rsidRDefault="00B674D1" w:rsidP="000F78C1">
      <w:pPr>
        <w:tabs>
          <w:tab w:val="left" w:pos="567"/>
          <w:tab w:val="left" w:pos="851"/>
        </w:tabs>
        <w:jc w:val="both"/>
        <w:rPr>
          <w:rFonts w:asciiTheme="minorHAnsi" w:hAnsiTheme="minorHAnsi" w:cstheme="minorHAnsi"/>
        </w:rPr>
      </w:pPr>
    </w:p>
    <w:p w14:paraId="70669E96" w14:textId="77777777" w:rsidR="00B674D1" w:rsidRPr="00EB4559" w:rsidRDefault="00B674D1" w:rsidP="000F78C1">
      <w:pPr>
        <w:tabs>
          <w:tab w:val="left" w:pos="567"/>
          <w:tab w:val="left" w:pos="851"/>
        </w:tabs>
        <w:jc w:val="both"/>
        <w:rPr>
          <w:rFonts w:asciiTheme="minorHAnsi" w:hAnsiTheme="minorHAnsi" w:cstheme="minorHAnsi"/>
        </w:rPr>
      </w:pPr>
    </w:p>
    <w:p w14:paraId="2BDEC439" w14:textId="77777777" w:rsidR="007843B9" w:rsidRPr="00EB4559" w:rsidRDefault="007843B9" w:rsidP="007843B9">
      <w:pPr>
        <w:tabs>
          <w:tab w:val="left" w:pos="0"/>
          <w:tab w:val="left" w:pos="567"/>
        </w:tabs>
        <w:jc w:val="both"/>
        <w:rPr>
          <w:rFonts w:asciiTheme="minorHAnsi" w:hAnsiTheme="minorHAnsi" w:cstheme="minorHAnsi"/>
        </w:rPr>
      </w:pP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t>..............................................</w:t>
      </w:r>
    </w:p>
    <w:p w14:paraId="1C1A8F8F" w14:textId="5A4BD333" w:rsidR="007843B9" w:rsidRPr="00EB4559" w:rsidRDefault="007843B9" w:rsidP="007843B9">
      <w:pPr>
        <w:tabs>
          <w:tab w:val="left" w:pos="0"/>
          <w:tab w:val="left" w:pos="567"/>
        </w:tabs>
        <w:jc w:val="both"/>
        <w:rPr>
          <w:rFonts w:asciiTheme="minorHAnsi" w:hAnsiTheme="minorHAnsi" w:cstheme="minorHAnsi"/>
        </w:rPr>
      </w:pP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00126B74">
        <w:rPr>
          <w:rFonts w:asciiTheme="minorHAnsi" w:hAnsiTheme="minorHAnsi" w:cstheme="minorHAnsi"/>
        </w:rPr>
        <w:t xml:space="preserve"> </w:t>
      </w:r>
      <w:r w:rsidRPr="00EB4559">
        <w:rPr>
          <w:rFonts w:asciiTheme="minorHAnsi" w:hAnsiTheme="minorHAnsi" w:cstheme="minorHAnsi"/>
        </w:rPr>
        <w:t xml:space="preserve">Mgr. </w:t>
      </w:r>
      <w:r w:rsidR="00126B74">
        <w:rPr>
          <w:rFonts w:asciiTheme="minorHAnsi" w:hAnsiTheme="minorHAnsi" w:cstheme="minorHAnsi"/>
        </w:rPr>
        <w:t>Michal Marhefka, MBA</w:t>
      </w:r>
    </w:p>
    <w:p w14:paraId="4202140D" w14:textId="77777777" w:rsidR="00392A3A" w:rsidRPr="00EB4559" w:rsidRDefault="007843B9" w:rsidP="00EF6E04">
      <w:pPr>
        <w:tabs>
          <w:tab w:val="left" w:pos="0"/>
          <w:tab w:val="left" w:pos="567"/>
        </w:tabs>
        <w:jc w:val="both"/>
        <w:rPr>
          <w:rFonts w:asciiTheme="minorHAnsi" w:hAnsiTheme="minorHAnsi" w:cstheme="minorHAnsi"/>
        </w:rPr>
      </w:pP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r>
      <w:r w:rsidRPr="00EB4559">
        <w:rPr>
          <w:rFonts w:asciiTheme="minorHAnsi" w:hAnsiTheme="minorHAnsi" w:cstheme="minorHAnsi"/>
        </w:rPr>
        <w:tab/>
        <w:t xml:space="preserve">           primátor mesta</w:t>
      </w:r>
    </w:p>
    <w:sectPr w:rsidR="00392A3A" w:rsidRPr="00EB4559" w:rsidSect="00CC2891">
      <w:footerReference w:type="even" r:id="rId8"/>
      <w:footerReference w:type="default" r:id="rId9"/>
      <w:headerReference w:type="first" r:id="rId10"/>
      <w:footerReference w:type="first" r:id="rId11"/>
      <w:endnotePr>
        <w:numFmt w:val="decimal"/>
        <w:numStart w:val="0"/>
      </w:endnotePr>
      <w:pgSz w:w="11906" w:h="16838"/>
      <w:pgMar w:top="886" w:right="1418" w:bottom="1418" w:left="1418" w:header="567" w:footer="6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959E9" w14:textId="77777777" w:rsidR="00476964" w:rsidRDefault="00476964">
      <w:r>
        <w:separator/>
      </w:r>
    </w:p>
  </w:endnote>
  <w:endnote w:type="continuationSeparator" w:id="0">
    <w:p w14:paraId="16753DE8" w14:textId="77777777" w:rsidR="00476964" w:rsidRDefault="0047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367C3" w14:textId="77777777" w:rsidR="00392A3A" w:rsidRDefault="00392A3A">
    <w:pPr>
      <w:ind w:left="-108"/>
    </w:pPr>
  </w:p>
  <w:p w14:paraId="2E80591E" w14:textId="77777777" w:rsidR="00FC1B88" w:rsidRPr="00237D0C" w:rsidRDefault="00FC1B88" w:rsidP="00FC1B88">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14:paraId="0CE78CFF" w14:textId="77777777" w:rsidR="00FC1B88" w:rsidRPr="00145581" w:rsidRDefault="00FC1B88" w:rsidP="00FC1B88">
    <w:pPr>
      <w:tabs>
        <w:tab w:val="left" w:pos="3402"/>
        <w:tab w:val="left" w:pos="6804"/>
      </w:tabs>
      <w:rPr>
        <w:rFonts w:ascii="Calibri" w:hAnsi="Calibri" w:cs="Calibri"/>
        <w:sz w:val="18"/>
        <w:szCs w:val="18"/>
      </w:rPr>
    </w:pPr>
    <w:r w:rsidRPr="00237D0C">
      <w:rPr>
        <w:rFonts w:ascii="Calibri" w:hAnsi="Calibri" w:cs="Calibri"/>
        <w:sz w:val="18"/>
        <w:szCs w:val="18"/>
      </w:rPr>
      <w:t>DIČ:</w:t>
    </w:r>
    <w:r>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p w14:paraId="2A18D5D9" w14:textId="77777777" w:rsidR="00392A3A" w:rsidRDefault="00392A3A">
    <w:pPr>
      <w:pStyle w:val="Pta"/>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5FB0" w14:textId="77777777" w:rsidR="00392A3A" w:rsidRDefault="00392A3A">
    <w:pPr>
      <w:pStyle w:val="Pta"/>
      <w:rPr>
        <w:sz w:val="16"/>
      </w:rPr>
    </w:pPr>
  </w:p>
  <w:p w14:paraId="5DF08CBF" w14:textId="77777777" w:rsidR="00392A3A" w:rsidRDefault="00392A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3AB6" w14:textId="77777777" w:rsidR="00145581" w:rsidRPr="00237D0C" w:rsidRDefault="00145581" w:rsidP="00145581">
    <w:pPr>
      <w:pStyle w:val="Pta"/>
      <w:tabs>
        <w:tab w:val="clear" w:pos="4536"/>
        <w:tab w:val="left" w:pos="3402"/>
        <w:tab w:val="left" w:pos="6804"/>
      </w:tabs>
      <w:rPr>
        <w:rFonts w:ascii="Calibri" w:hAnsi="Calibri" w:cs="Calibri"/>
        <w:sz w:val="18"/>
        <w:szCs w:val="18"/>
      </w:rPr>
    </w:pPr>
    <w:r w:rsidRPr="00237D0C">
      <w:rPr>
        <w:rFonts w:ascii="Calibri" w:hAnsi="Calibri" w:cs="Calibri"/>
        <w:sz w:val="18"/>
        <w:szCs w:val="18"/>
      </w:rPr>
      <w:t>IČO: 00330132</w:t>
    </w:r>
    <w:r w:rsidRPr="00237D0C">
      <w:rPr>
        <w:rFonts w:ascii="Calibri" w:hAnsi="Calibri" w:cs="Calibri"/>
        <w:sz w:val="18"/>
        <w:szCs w:val="18"/>
      </w:rPr>
      <w:tab/>
      <w:t>www.podolinec.eu</w:t>
    </w:r>
    <w:r w:rsidRPr="00237D0C">
      <w:rPr>
        <w:rFonts w:ascii="Calibri" w:hAnsi="Calibri" w:cs="Calibri"/>
        <w:sz w:val="18"/>
        <w:szCs w:val="18"/>
      </w:rPr>
      <w:tab/>
      <w:t>+421 52 4391205</w:t>
    </w:r>
  </w:p>
  <w:p w14:paraId="2E143614" w14:textId="77777777" w:rsidR="00891831" w:rsidRPr="00145581" w:rsidRDefault="00145581" w:rsidP="00145581">
    <w:pPr>
      <w:tabs>
        <w:tab w:val="left" w:pos="3402"/>
        <w:tab w:val="left" w:pos="6804"/>
      </w:tabs>
      <w:rPr>
        <w:rFonts w:ascii="Calibri" w:hAnsi="Calibri" w:cs="Calibri"/>
        <w:sz w:val="18"/>
        <w:szCs w:val="18"/>
      </w:rPr>
    </w:pPr>
    <w:r w:rsidRPr="00237D0C">
      <w:rPr>
        <w:rFonts w:ascii="Calibri" w:hAnsi="Calibri" w:cs="Calibri"/>
        <w:sz w:val="18"/>
        <w:szCs w:val="18"/>
      </w:rPr>
      <w:t>DIČ:</w:t>
    </w:r>
    <w:r w:rsidR="00E85342">
      <w:rPr>
        <w:rFonts w:ascii="Calibri" w:hAnsi="Calibri" w:cs="Calibri"/>
        <w:sz w:val="18"/>
        <w:szCs w:val="18"/>
      </w:rPr>
      <w:t xml:space="preserve"> 2020526189</w:t>
    </w:r>
    <w:r w:rsidRPr="00237D0C">
      <w:rPr>
        <w:rFonts w:ascii="Calibri" w:hAnsi="Calibri" w:cs="Calibri"/>
        <w:sz w:val="18"/>
        <w:szCs w:val="18"/>
      </w:rPr>
      <w:tab/>
      <w:t>info@podolinec.eu</w:t>
    </w:r>
    <w:r w:rsidRPr="00237D0C">
      <w:rPr>
        <w:rFonts w:ascii="Calibri" w:hAnsi="Calibri" w:cs="Calibri"/>
        <w:sz w:val="18"/>
        <w:szCs w:val="18"/>
      </w:rPr>
      <w:tab/>
      <w:t>+421 52 4391206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1487" w14:textId="77777777" w:rsidR="00476964" w:rsidRDefault="00476964">
      <w:r>
        <w:separator/>
      </w:r>
    </w:p>
  </w:footnote>
  <w:footnote w:type="continuationSeparator" w:id="0">
    <w:p w14:paraId="0376DDBF" w14:textId="77777777" w:rsidR="00476964" w:rsidRDefault="0047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8C34" w14:textId="77777777" w:rsidR="00392A3A" w:rsidRDefault="00EB4559">
    <w:r w:rsidRPr="004722C8">
      <w:rPr>
        <w:noProof/>
      </w:rPr>
      <w:drawing>
        <wp:inline distT="0" distB="0" distL="0" distR="0" wp14:anchorId="61EDD889" wp14:editId="7C98F002">
          <wp:extent cx="5581650" cy="819150"/>
          <wp:effectExtent l="0" t="0" r="0" b="0"/>
          <wp:docPr id="2"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741"/>
    <w:multiLevelType w:val="hybridMultilevel"/>
    <w:tmpl w:val="B5C02B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8A3049"/>
    <w:multiLevelType w:val="hybridMultilevel"/>
    <w:tmpl w:val="963298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CF743E"/>
    <w:multiLevelType w:val="hybridMultilevel"/>
    <w:tmpl w:val="8620EEC2"/>
    <w:lvl w:ilvl="0" w:tplc="74B6F9A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9B7FFE"/>
    <w:multiLevelType w:val="hybridMultilevel"/>
    <w:tmpl w:val="C3788B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58671D"/>
    <w:multiLevelType w:val="hybridMultilevel"/>
    <w:tmpl w:val="B568D9C2"/>
    <w:lvl w:ilvl="0" w:tplc="BF62BB2A">
      <w:start w:val="1"/>
      <w:numFmt w:val="lowerLetter"/>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 w15:restartNumberingAfterBreak="0">
    <w:nsid w:val="294501CE"/>
    <w:multiLevelType w:val="hybridMultilevel"/>
    <w:tmpl w:val="C53C142A"/>
    <w:lvl w:ilvl="0" w:tplc="B98A88DE">
      <w:start w:val="1"/>
      <w:numFmt w:val="bullet"/>
      <w:lvlText w:val="-"/>
      <w:lvlJc w:val="left"/>
      <w:pPr>
        <w:ind w:left="720" w:hanging="360"/>
      </w:pPr>
      <w:rPr>
        <w:rFonts w:ascii="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E37240A"/>
    <w:multiLevelType w:val="hybridMultilevel"/>
    <w:tmpl w:val="E5406AA8"/>
    <w:lvl w:ilvl="0" w:tplc="041B000F">
      <w:start w:val="1"/>
      <w:numFmt w:val="decimal"/>
      <w:lvlText w:val="%1."/>
      <w:lvlJc w:val="left"/>
      <w:pPr>
        <w:ind w:left="720" w:hanging="360"/>
      </w:pPr>
    </w:lvl>
    <w:lvl w:ilvl="1" w:tplc="21A07C2E">
      <w:start w:val="2"/>
      <w:numFmt w:val="bullet"/>
      <w:lvlText w:val="-"/>
      <w:lvlJc w:val="left"/>
      <w:pPr>
        <w:ind w:left="1440" w:hanging="360"/>
      </w:pPr>
      <w:rPr>
        <w:rFonts w:ascii="Calibri" w:eastAsia="Times New Roman"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E6A52CB"/>
    <w:multiLevelType w:val="hybridMultilevel"/>
    <w:tmpl w:val="EE6AFDEE"/>
    <w:lvl w:ilvl="0" w:tplc="B98A88DE">
      <w:start w:val="1"/>
      <w:numFmt w:val="bullet"/>
      <w:lvlText w:val="-"/>
      <w:lvlJc w:val="left"/>
      <w:pPr>
        <w:ind w:left="1440" w:hanging="360"/>
      </w:pPr>
      <w:rPr>
        <w:rFonts w:ascii="Calibri"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3B3511FB"/>
    <w:multiLevelType w:val="hybridMultilevel"/>
    <w:tmpl w:val="1760FC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55F1BEC"/>
    <w:multiLevelType w:val="hybridMultilevel"/>
    <w:tmpl w:val="C03C378A"/>
    <w:lvl w:ilvl="0" w:tplc="74B6F9A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BA1F27"/>
    <w:multiLevelType w:val="hybridMultilevel"/>
    <w:tmpl w:val="2866318E"/>
    <w:lvl w:ilvl="0" w:tplc="05805D2E">
      <w:start w:val="6"/>
      <w:numFmt w:val="bullet"/>
      <w:lvlText w:val=""/>
      <w:lvlJc w:val="left"/>
      <w:pPr>
        <w:ind w:left="720" w:hanging="360"/>
      </w:pPr>
      <w:rPr>
        <w:rFonts w:ascii="Symbol" w:eastAsia="Times New Roman" w:hAnsi="Symbol"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D556166"/>
    <w:multiLevelType w:val="hybridMultilevel"/>
    <w:tmpl w:val="578286B6"/>
    <w:lvl w:ilvl="0" w:tplc="041B000F">
      <w:start w:val="1"/>
      <w:numFmt w:val="decimal"/>
      <w:lvlText w:val="%1."/>
      <w:lvlJc w:val="left"/>
      <w:pPr>
        <w:ind w:left="720" w:hanging="360"/>
      </w:pPr>
    </w:lvl>
    <w:lvl w:ilvl="1" w:tplc="64DEF6D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86B2E8F"/>
    <w:multiLevelType w:val="hybridMultilevel"/>
    <w:tmpl w:val="CA7CA1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4AE79F4"/>
    <w:multiLevelType w:val="hybridMultilevel"/>
    <w:tmpl w:val="A86CA38E"/>
    <w:lvl w:ilvl="0" w:tplc="B98A88DE">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82D2A34"/>
    <w:multiLevelType w:val="hybridMultilevel"/>
    <w:tmpl w:val="1A1E5902"/>
    <w:lvl w:ilvl="0" w:tplc="74B6F9A2">
      <w:start w:val="1"/>
      <w:numFmt w:val="lowerLetter"/>
      <w:lvlText w:val="%1)"/>
      <w:lvlJc w:val="left"/>
      <w:pPr>
        <w:ind w:left="1440" w:hanging="360"/>
      </w:pPr>
      <w:rPr>
        <w:rFonts w:hint="default"/>
      </w:rPr>
    </w:lvl>
    <w:lvl w:ilvl="1" w:tplc="FEFA7070">
      <w:start w:val="1"/>
      <w:numFmt w:val="decimal"/>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7ACF3957"/>
    <w:multiLevelType w:val="hybridMultilevel"/>
    <w:tmpl w:val="C414E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09905943">
    <w:abstractNumId w:val="6"/>
  </w:num>
  <w:num w:numId="2" w16cid:durableId="2133210407">
    <w:abstractNumId w:val="1"/>
  </w:num>
  <w:num w:numId="3" w16cid:durableId="369040290">
    <w:abstractNumId w:val="5"/>
  </w:num>
  <w:num w:numId="4" w16cid:durableId="1552883339">
    <w:abstractNumId w:val="7"/>
  </w:num>
  <w:num w:numId="5" w16cid:durableId="2054385159">
    <w:abstractNumId w:val="0"/>
  </w:num>
  <w:num w:numId="6" w16cid:durableId="1253902858">
    <w:abstractNumId w:val="3"/>
  </w:num>
  <w:num w:numId="7" w16cid:durableId="1800997784">
    <w:abstractNumId w:val="13"/>
  </w:num>
  <w:num w:numId="8" w16cid:durableId="1718504471">
    <w:abstractNumId w:val="11"/>
  </w:num>
  <w:num w:numId="9" w16cid:durableId="1443111944">
    <w:abstractNumId w:val="15"/>
  </w:num>
  <w:num w:numId="10" w16cid:durableId="1196118995">
    <w:abstractNumId w:val="9"/>
  </w:num>
  <w:num w:numId="11" w16cid:durableId="1640921282">
    <w:abstractNumId w:val="14"/>
  </w:num>
  <w:num w:numId="12" w16cid:durableId="1564024756">
    <w:abstractNumId w:val="8"/>
  </w:num>
  <w:num w:numId="13" w16cid:durableId="1816991517">
    <w:abstractNumId w:val="12"/>
  </w:num>
  <w:num w:numId="14" w16cid:durableId="2139637394">
    <w:abstractNumId w:val="10"/>
  </w:num>
  <w:num w:numId="15" w16cid:durableId="1116950811">
    <w:abstractNumId w:val="2"/>
  </w:num>
  <w:num w:numId="16" w16cid:durableId="1038357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DC"/>
    <w:rsid w:val="00081494"/>
    <w:rsid w:val="00083AC5"/>
    <w:rsid w:val="000B1DC8"/>
    <w:rsid w:val="000D148C"/>
    <w:rsid w:val="000D3C8A"/>
    <w:rsid w:val="000F2540"/>
    <w:rsid w:val="000F78C1"/>
    <w:rsid w:val="00126B74"/>
    <w:rsid w:val="001330AB"/>
    <w:rsid w:val="00141FE4"/>
    <w:rsid w:val="00145581"/>
    <w:rsid w:val="00181345"/>
    <w:rsid w:val="001841D5"/>
    <w:rsid w:val="001A2A2B"/>
    <w:rsid w:val="001A3290"/>
    <w:rsid w:val="001C2630"/>
    <w:rsid w:val="001F1B03"/>
    <w:rsid w:val="002218E9"/>
    <w:rsid w:val="002318CF"/>
    <w:rsid w:val="002476C2"/>
    <w:rsid w:val="00250675"/>
    <w:rsid w:val="00267752"/>
    <w:rsid w:val="002827AA"/>
    <w:rsid w:val="0029525A"/>
    <w:rsid w:val="0029631E"/>
    <w:rsid w:val="002A34D8"/>
    <w:rsid w:val="002A5067"/>
    <w:rsid w:val="002B3314"/>
    <w:rsid w:val="002B6432"/>
    <w:rsid w:val="002E04DA"/>
    <w:rsid w:val="002F54E7"/>
    <w:rsid w:val="0031470B"/>
    <w:rsid w:val="0036325E"/>
    <w:rsid w:val="00366526"/>
    <w:rsid w:val="00380B47"/>
    <w:rsid w:val="0039180B"/>
    <w:rsid w:val="00392A3A"/>
    <w:rsid w:val="00397912"/>
    <w:rsid w:val="003A6523"/>
    <w:rsid w:val="003B1E4F"/>
    <w:rsid w:val="003C6346"/>
    <w:rsid w:val="003D6849"/>
    <w:rsid w:val="003E24E2"/>
    <w:rsid w:val="003E3F34"/>
    <w:rsid w:val="003F69B1"/>
    <w:rsid w:val="00400015"/>
    <w:rsid w:val="00402385"/>
    <w:rsid w:val="004023AF"/>
    <w:rsid w:val="00407094"/>
    <w:rsid w:val="004075B0"/>
    <w:rsid w:val="0043145D"/>
    <w:rsid w:val="00446076"/>
    <w:rsid w:val="004625E3"/>
    <w:rsid w:val="004644D9"/>
    <w:rsid w:val="004669C1"/>
    <w:rsid w:val="00472720"/>
    <w:rsid w:val="00476964"/>
    <w:rsid w:val="004920C4"/>
    <w:rsid w:val="00494683"/>
    <w:rsid w:val="004A6259"/>
    <w:rsid w:val="004E1F13"/>
    <w:rsid w:val="00507B27"/>
    <w:rsid w:val="0054131E"/>
    <w:rsid w:val="00562137"/>
    <w:rsid w:val="00583CD9"/>
    <w:rsid w:val="005D3B28"/>
    <w:rsid w:val="005E52B5"/>
    <w:rsid w:val="006010CE"/>
    <w:rsid w:val="00617F13"/>
    <w:rsid w:val="00645AB3"/>
    <w:rsid w:val="006637A2"/>
    <w:rsid w:val="006A1BC5"/>
    <w:rsid w:val="006B17AF"/>
    <w:rsid w:val="006C3BA3"/>
    <w:rsid w:val="006C6686"/>
    <w:rsid w:val="006D0F40"/>
    <w:rsid w:val="007227FD"/>
    <w:rsid w:val="00731FE6"/>
    <w:rsid w:val="007322DC"/>
    <w:rsid w:val="00732470"/>
    <w:rsid w:val="00736AD9"/>
    <w:rsid w:val="007843B9"/>
    <w:rsid w:val="00791A7B"/>
    <w:rsid w:val="007B404C"/>
    <w:rsid w:val="007F3CEA"/>
    <w:rsid w:val="0080679B"/>
    <w:rsid w:val="0081647A"/>
    <w:rsid w:val="008720AB"/>
    <w:rsid w:val="00891831"/>
    <w:rsid w:val="008A1B4E"/>
    <w:rsid w:val="00910BE2"/>
    <w:rsid w:val="0092351E"/>
    <w:rsid w:val="00932004"/>
    <w:rsid w:val="009506B4"/>
    <w:rsid w:val="00961364"/>
    <w:rsid w:val="00975028"/>
    <w:rsid w:val="009754FD"/>
    <w:rsid w:val="00987C78"/>
    <w:rsid w:val="009A149F"/>
    <w:rsid w:val="009A7F2F"/>
    <w:rsid w:val="009C01C2"/>
    <w:rsid w:val="009D0016"/>
    <w:rsid w:val="00A04889"/>
    <w:rsid w:val="00A55AF5"/>
    <w:rsid w:val="00A95A9E"/>
    <w:rsid w:val="00AB1EE8"/>
    <w:rsid w:val="00AC0114"/>
    <w:rsid w:val="00AD4BBB"/>
    <w:rsid w:val="00AF623C"/>
    <w:rsid w:val="00B21577"/>
    <w:rsid w:val="00B54CE0"/>
    <w:rsid w:val="00B674D1"/>
    <w:rsid w:val="00C049EC"/>
    <w:rsid w:val="00C11731"/>
    <w:rsid w:val="00C25CA7"/>
    <w:rsid w:val="00C32F7F"/>
    <w:rsid w:val="00C6417E"/>
    <w:rsid w:val="00C746F8"/>
    <w:rsid w:val="00C9212E"/>
    <w:rsid w:val="00CC2891"/>
    <w:rsid w:val="00CC6F8B"/>
    <w:rsid w:val="00CD579A"/>
    <w:rsid w:val="00CF235F"/>
    <w:rsid w:val="00D11D8B"/>
    <w:rsid w:val="00D303EA"/>
    <w:rsid w:val="00D312A5"/>
    <w:rsid w:val="00D5664F"/>
    <w:rsid w:val="00D65F97"/>
    <w:rsid w:val="00D975DB"/>
    <w:rsid w:val="00DB13B6"/>
    <w:rsid w:val="00DB4312"/>
    <w:rsid w:val="00E411B9"/>
    <w:rsid w:val="00E85342"/>
    <w:rsid w:val="00EA33D7"/>
    <w:rsid w:val="00EB4559"/>
    <w:rsid w:val="00EC21FE"/>
    <w:rsid w:val="00ED1AE3"/>
    <w:rsid w:val="00EE775A"/>
    <w:rsid w:val="00EF3A7B"/>
    <w:rsid w:val="00EF6E04"/>
    <w:rsid w:val="00F039E4"/>
    <w:rsid w:val="00F23CDF"/>
    <w:rsid w:val="00F36C5D"/>
    <w:rsid w:val="00F563DA"/>
    <w:rsid w:val="00F631B8"/>
    <w:rsid w:val="00F658B7"/>
    <w:rsid w:val="00F71275"/>
    <w:rsid w:val="00FB0EAD"/>
    <w:rsid w:val="00FC1B88"/>
    <w:rsid w:val="00FF5A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141BE"/>
  <w15:chartTrackingRefBased/>
  <w15:docId w15:val="{E18EABFB-F53D-4F41-9013-185B5E4D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69"/>
      </w:tabs>
    </w:pPr>
  </w:style>
  <w:style w:type="paragraph" w:styleId="Pta">
    <w:name w:val="footer"/>
    <w:basedOn w:val="Normlny"/>
    <w:pPr>
      <w:tabs>
        <w:tab w:val="center" w:pos="4536"/>
        <w:tab w:val="right" w:pos="9069"/>
      </w:tabs>
    </w:pPr>
  </w:style>
  <w:style w:type="paragraph" w:customStyle="1" w:styleId="Normln">
    <w:name w:val="Normální~"/>
    <w:basedOn w:val="Normlny"/>
    <w:rPr>
      <w:sz w:val="20"/>
    </w:rPr>
  </w:style>
  <w:style w:type="paragraph" w:styleId="Zkladntext">
    <w:name w:val="Body Text"/>
    <w:basedOn w:val="Normln"/>
    <w:pPr>
      <w:spacing w:after="120"/>
    </w:pPr>
    <w:rPr>
      <w:rFonts w:ascii="Arial" w:hAnsi="Arial"/>
      <w:sz w:val="22"/>
    </w:rPr>
  </w:style>
  <w:style w:type="paragraph" w:styleId="Textbubliny">
    <w:name w:val="Balloon Text"/>
    <w:basedOn w:val="Normlny"/>
    <w:link w:val="TextbublinyChar"/>
    <w:uiPriority w:val="99"/>
    <w:semiHidden/>
    <w:unhideWhenUsed/>
    <w:rsid w:val="002476C2"/>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76C2"/>
    <w:rPr>
      <w:rFonts w:ascii="Segoe UI" w:hAnsi="Segoe UI" w:cs="Segoe UI"/>
      <w:sz w:val="18"/>
      <w:szCs w:val="18"/>
    </w:rPr>
  </w:style>
  <w:style w:type="paragraph" w:customStyle="1" w:styleId="Standard">
    <w:name w:val="Standard"/>
    <w:qFormat/>
    <w:rsid w:val="00267752"/>
    <w:pPr>
      <w:suppressAutoHyphens/>
      <w:autoSpaceDN w:val="0"/>
      <w:textAlignment w:val="baseline"/>
    </w:pPr>
    <w:rPr>
      <w:kern w:val="3"/>
      <w:sz w:val="24"/>
      <w:szCs w:val="24"/>
      <w:lang w:eastAsia="en-US"/>
    </w:rPr>
  </w:style>
  <w:style w:type="character" w:styleId="slostrany">
    <w:name w:val="page number"/>
    <w:basedOn w:val="Predvolenpsmoodseku"/>
    <w:qFormat/>
    <w:rsid w:val="0026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E2342-6E3F-4CF6-8528-DCF31D7D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969</Words>
  <Characters>5526</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MSU PODOLINEC</dc:creator>
  <cp:keywords/>
  <dc:description/>
  <cp:lastModifiedBy>Primator</cp:lastModifiedBy>
  <cp:revision>52</cp:revision>
  <cp:lastPrinted>2024-06-28T11:51:00Z</cp:lastPrinted>
  <dcterms:created xsi:type="dcterms:W3CDTF">2020-04-30T11:46:00Z</dcterms:created>
  <dcterms:modified xsi:type="dcterms:W3CDTF">2025-03-06T07:14:00Z</dcterms:modified>
</cp:coreProperties>
</file>

<file path=docProps/custom.xml><?xml version="1.0" encoding="utf-8"?>
<Properties xmlns="http://schemas.openxmlformats.org/officeDocument/2006/custom-properties" xmlns:vt="http://schemas.openxmlformats.org/officeDocument/2006/docPropsVTypes">
  <property fmtid="{F29F85E0-4FF9-1068-AB91-08002B27B3D9}" pid="65536">
    <vt:i4>0</vt:i4>
  </property>
  <property fmtid="{F29F85E0-4FF9-1068-AB91-08002B27B3D9}" pid="65537">
    <vt:lpstr/>
  </property>
  <property fmtid="{F29F85E0-4FF9-1068-AB91-08002B27B3D9}" pid="65538">
    <vt:i4>6</vt:i4>
  </property>
  <property fmtid="{F29F85E0-4FF9-1068-AB91-08002B27B3D9}" pid="65539">
    <vt:i4>10</vt:i4>
  </property>
  <property fmtid="{F29F85E0-4FF9-1068-AB91-08002B27B3D9}" pid="65540">
    <vt:i4>17</vt:i4>
  </property>
</Properties>
</file>